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A38" w:rsidRDefault="00115888" w:rsidP="0006641D">
      <w:pPr>
        <w:spacing w:after="0" w:line="240" w:lineRule="auto"/>
        <w:jc w:val="center"/>
        <w:rPr>
          <w:b/>
          <w:bCs/>
          <w:sz w:val="28"/>
          <w:szCs w:val="28"/>
          <w:lang w:val="it-IT" w:eastAsia="de-DE"/>
        </w:rPr>
      </w:pPr>
      <w:r>
        <w:rPr>
          <w:b/>
          <w:bCs/>
          <w:sz w:val="28"/>
          <w:szCs w:val="28"/>
          <w:lang w:val="it-IT" w:eastAsia="de-DE"/>
        </w:rPr>
        <w:t>L’ERA DEL TACHIGRAFO</w:t>
      </w:r>
      <w:r w:rsidR="00AC39CB">
        <w:rPr>
          <w:b/>
          <w:bCs/>
          <w:sz w:val="28"/>
          <w:szCs w:val="28"/>
          <w:lang w:val="it-IT" w:eastAsia="de-DE"/>
        </w:rPr>
        <w:t xml:space="preserve"> </w:t>
      </w:r>
      <w:r>
        <w:rPr>
          <w:b/>
          <w:bCs/>
          <w:sz w:val="28"/>
          <w:szCs w:val="28"/>
          <w:lang w:val="it-IT" w:eastAsia="de-DE"/>
        </w:rPr>
        <w:t>INTELLIGENTE: GLI UTILIZZI CHE LE FLOTTE POSSONO FARE DEL DTCO 4.0</w:t>
      </w:r>
    </w:p>
    <w:p w:rsidR="00115888" w:rsidRDefault="00115888" w:rsidP="00F606BF">
      <w:pPr>
        <w:spacing w:after="0" w:line="240" w:lineRule="auto"/>
        <w:jc w:val="both"/>
        <w:rPr>
          <w:b/>
          <w:bCs/>
          <w:sz w:val="24"/>
          <w:szCs w:val="24"/>
          <w:lang w:val="it-IT" w:eastAsia="de-DE"/>
        </w:rPr>
      </w:pPr>
    </w:p>
    <w:p w:rsidR="00115888" w:rsidRPr="00115888" w:rsidRDefault="00115888" w:rsidP="00115888">
      <w:pPr>
        <w:spacing w:after="0" w:line="240" w:lineRule="auto"/>
        <w:jc w:val="both"/>
        <w:rPr>
          <w:b/>
          <w:bCs/>
          <w:sz w:val="24"/>
          <w:szCs w:val="24"/>
          <w:lang w:val="it-IT" w:eastAsia="de-DE"/>
        </w:rPr>
      </w:pPr>
      <w:r w:rsidRPr="00115888">
        <w:rPr>
          <w:b/>
          <w:bCs/>
          <w:sz w:val="24"/>
          <w:szCs w:val="24"/>
          <w:lang w:val="it-IT" w:eastAsia="de-DE"/>
        </w:rPr>
        <w:t>• Aggiornamento necessario degli strumenti di download e del software di gestione della flotta</w:t>
      </w:r>
    </w:p>
    <w:p w:rsidR="00115888" w:rsidRPr="00115888" w:rsidRDefault="00115888" w:rsidP="00115888">
      <w:pPr>
        <w:spacing w:after="0" w:line="240" w:lineRule="auto"/>
        <w:jc w:val="both"/>
        <w:rPr>
          <w:b/>
          <w:bCs/>
          <w:sz w:val="24"/>
          <w:szCs w:val="24"/>
          <w:lang w:val="it-IT" w:eastAsia="de-DE"/>
        </w:rPr>
      </w:pPr>
      <w:r w:rsidRPr="00115888">
        <w:rPr>
          <w:b/>
          <w:bCs/>
          <w:sz w:val="24"/>
          <w:szCs w:val="24"/>
          <w:lang w:val="it-IT" w:eastAsia="de-DE"/>
        </w:rPr>
        <w:t xml:space="preserve">• Suggerimenti </w:t>
      </w:r>
      <w:r>
        <w:rPr>
          <w:b/>
          <w:bCs/>
          <w:sz w:val="24"/>
          <w:szCs w:val="24"/>
          <w:lang w:val="it-IT" w:eastAsia="de-DE"/>
        </w:rPr>
        <w:t>forniti da</w:t>
      </w:r>
      <w:r w:rsidRPr="00115888">
        <w:rPr>
          <w:b/>
          <w:bCs/>
          <w:sz w:val="24"/>
          <w:szCs w:val="24"/>
          <w:lang w:val="it-IT" w:eastAsia="de-DE"/>
        </w:rPr>
        <w:t xml:space="preserve"> Continental su come effettuare </w:t>
      </w:r>
      <w:r>
        <w:rPr>
          <w:b/>
          <w:bCs/>
          <w:sz w:val="24"/>
          <w:szCs w:val="24"/>
          <w:lang w:val="it-IT" w:eastAsia="de-DE"/>
        </w:rPr>
        <w:t>il passaggio graduale al</w:t>
      </w:r>
      <w:r w:rsidRPr="00115888">
        <w:rPr>
          <w:b/>
          <w:bCs/>
          <w:sz w:val="24"/>
          <w:szCs w:val="24"/>
          <w:lang w:val="it-IT" w:eastAsia="de-DE"/>
        </w:rPr>
        <w:t xml:space="preserve"> DTCO 4.0</w:t>
      </w:r>
    </w:p>
    <w:p w:rsidR="00652B8F" w:rsidRPr="00F72EC5" w:rsidRDefault="00A46B3D" w:rsidP="00685268">
      <w:pPr>
        <w:spacing w:after="0" w:line="240" w:lineRule="auto"/>
        <w:jc w:val="center"/>
        <w:rPr>
          <w:b/>
          <w:bCs/>
          <w:lang w:val="it-IT" w:eastAsia="de-DE"/>
        </w:rPr>
      </w:pPr>
      <w:r w:rsidRPr="002A7699">
        <w:rPr>
          <w:noProof/>
          <w:sz w:val="28"/>
          <w:szCs w:val="28"/>
          <w:lang w:val="it-IT" w:eastAsia="it-IT"/>
        </w:rPr>
        <mc:AlternateContent>
          <mc:Choice Requires="wps">
            <w:drawing>
              <wp:anchor distT="0" distB="0" distL="114300" distR="114300" simplePos="0" relativeHeight="251661312" behindDoc="0" locked="0" layoutInCell="1" allowOverlap="1" wp14:anchorId="293044A8" wp14:editId="679F9CE6">
                <wp:simplePos x="0" y="0"/>
                <wp:positionH relativeFrom="page">
                  <wp:posOffset>5167630</wp:posOffset>
                </wp:positionH>
                <wp:positionV relativeFrom="page">
                  <wp:posOffset>337185</wp:posOffset>
                </wp:positionV>
                <wp:extent cx="1835785" cy="763270"/>
                <wp:effectExtent l="0" t="0" r="12065" b="0"/>
                <wp:wrapNone/>
                <wp:docPr id="11"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5785" cy="763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6B3D" w:rsidRDefault="00A46B3D" w:rsidP="00A46B3D">
                            <w:pPr>
                              <w:pStyle w:val="TitelC"/>
                            </w:pPr>
                            <w:r>
                              <w:t xml:space="preserve">Press </w:t>
                            </w:r>
                            <w:r w:rsidR="00797F97">
                              <w:t>R</w:t>
                            </w:r>
                            <w:r>
                              <w:t>elease</w:t>
                            </w:r>
                          </w:p>
                          <w:p w:rsidR="00A46B3D" w:rsidRPr="001C3D13" w:rsidRDefault="00A46B3D" w:rsidP="00A46B3D">
                            <w:pPr>
                              <w:pStyle w:val="TitelC"/>
                              <w:jc w:val="center"/>
                              <w:rPr>
                                <w:sz w:val="2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3044A8" id="_x0000_t202" coordsize="21600,21600" o:spt="202" path="m,l,21600r21600,l21600,xe">
                <v:stroke joinstyle="miter"/>
                <v:path gradientshapeok="t" o:connecttype="rect"/>
              </v:shapetype>
              <v:shape id="Textfeld 23" o:spid="_x0000_s1026" type="#_x0000_t202" style="position:absolute;left:0;text-align:left;margin-left:406.9pt;margin-top:26.55pt;width:144.55pt;height:60.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" filled="f" stroked="f" strokeweight=".5pt">
                <v:textbox inset="0,0,0,0">
                  <w:txbxContent>
                    <w:p w:rsidR="00A46B3D" w:rsidRDefault="00A46B3D" w:rsidP="00A46B3D">
                      <w:pPr>
                        <w:pStyle w:val="TitelC"/>
                      </w:pPr>
                      <w:r>
                        <w:t xml:space="preserve">Press </w:t>
                      </w:r>
                      <w:r w:rsidR="00797F97">
                        <w:t>R</w:t>
                      </w:r>
                      <w:r>
                        <w:t>elease</w:t>
                      </w:r>
                    </w:p>
                    <w:p w:rsidR="00A46B3D" w:rsidRPr="001C3D13" w:rsidRDefault="00A46B3D" w:rsidP="00A46B3D">
                      <w:pPr>
                        <w:pStyle w:val="TitelC"/>
                        <w:jc w:val="center"/>
                        <w:rPr>
                          <w:sz w:val="28"/>
                        </w:rPr>
                      </w:pPr>
                    </w:p>
                  </w:txbxContent>
                </v:textbox>
                <w10:wrap anchorx="page" anchory="page"/>
              </v:shape>
            </w:pict>
          </mc:Fallback>
        </mc:AlternateContent>
      </w:r>
      <w:r w:rsidR="00220FBE" w:rsidRPr="002A7699">
        <w:rPr>
          <w:noProof/>
          <w:sz w:val="28"/>
          <w:szCs w:val="28"/>
          <w:lang w:val="it-IT" w:eastAsia="it-IT"/>
        </w:rPr>
        <mc:AlternateContent>
          <mc:Choice Requires="wps">
            <w:drawing>
              <wp:anchor distT="0" distB="0" distL="114300" distR="114300" simplePos="0" relativeHeight="251658240" behindDoc="0" locked="0" layoutInCell="1" allowOverlap="1" wp14:anchorId="66E0CD8B" wp14:editId="7E7ED074">
                <wp:simplePos x="0" y="0"/>
                <wp:positionH relativeFrom="page">
                  <wp:posOffset>0</wp:posOffset>
                </wp:positionH>
                <wp:positionV relativeFrom="page">
                  <wp:posOffset>5346700</wp:posOffset>
                </wp:positionV>
                <wp:extent cx="144145" cy="0"/>
                <wp:effectExtent l="9525" t="12700" r="8255" b="63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EA0B5"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y9SEQIAACc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" strokeweight=".45pt">
                <w10:wrap anchorx="page" anchory="page"/>
              </v:line>
            </w:pict>
          </mc:Fallback>
        </mc:AlternateContent>
      </w:r>
      <w:r w:rsidR="00220FBE" w:rsidRPr="002A7699">
        <w:rPr>
          <w:noProof/>
          <w:sz w:val="28"/>
          <w:szCs w:val="28"/>
          <w:lang w:val="it-IT" w:eastAsia="it-IT"/>
        </w:rPr>
        <mc:AlternateContent>
          <mc:Choice Requires="wps">
            <w:drawing>
              <wp:anchor distT="0" distB="0" distL="114300" distR="114300" simplePos="0" relativeHeight="251659264" behindDoc="0" locked="0" layoutInCell="1" allowOverlap="1" wp14:anchorId="593A3220" wp14:editId="3F6DB96F">
                <wp:simplePos x="0" y="0"/>
                <wp:positionH relativeFrom="page">
                  <wp:posOffset>0</wp:posOffset>
                </wp:positionH>
                <wp:positionV relativeFrom="page">
                  <wp:posOffset>5346700</wp:posOffset>
                </wp:positionV>
                <wp:extent cx="144145" cy="0"/>
                <wp:effectExtent l="9525" t="12700" r="8255" b="63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48B60"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uraEQIAACc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" strokeweight=".45pt">
                <w10:wrap anchorx="page" anchory="page"/>
              </v:line>
            </w:pict>
          </mc:Fallback>
        </mc:AlternateContent>
      </w:r>
      <w:r w:rsidR="00522547">
        <w:rPr>
          <w:b/>
          <w:bCs/>
          <w:sz w:val="28"/>
          <w:szCs w:val="28"/>
          <w:lang w:val="it-IT" w:eastAsia="de-DE"/>
        </w:rPr>
        <w:t xml:space="preserve"> </w:t>
      </w:r>
    </w:p>
    <w:p w:rsidR="002A65F3" w:rsidRDefault="005F2BC6" w:rsidP="00115888">
      <w:pPr>
        <w:spacing w:after="0"/>
        <w:jc w:val="both"/>
        <w:rPr>
          <w:rFonts w:ascii="Helvetica" w:hAnsi="Helvetica" w:cs="Helvetica"/>
          <w:lang w:val="it-IT"/>
        </w:rPr>
      </w:pPr>
      <w:r w:rsidRPr="0006641D">
        <w:rPr>
          <w:rFonts w:ascii="Helvetica" w:hAnsi="Helvetica" w:cs="Helvetica"/>
          <w:b/>
          <w:lang w:val="it-IT"/>
        </w:rPr>
        <w:t>Cinisello Balsamo,</w:t>
      </w:r>
      <w:r w:rsidR="0012401C">
        <w:rPr>
          <w:rFonts w:ascii="Helvetica" w:hAnsi="Helvetica" w:cs="Helvetica"/>
          <w:b/>
          <w:lang w:val="it-IT"/>
        </w:rPr>
        <w:t xml:space="preserve"> </w:t>
      </w:r>
      <w:r w:rsidR="00F52707">
        <w:rPr>
          <w:rFonts w:ascii="Helvetica" w:hAnsi="Helvetica" w:cs="Helvetica"/>
          <w:b/>
          <w:lang w:val="it-IT"/>
        </w:rPr>
        <w:t>18 giugno</w:t>
      </w:r>
      <w:r w:rsidR="00115888">
        <w:rPr>
          <w:rFonts w:ascii="Helvetica" w:hAnsi="Helvetica" w:cs="Helvetica"/>
          <w:b/>
          <w:lang w:val="it-IT"/>
        </w:rPr>
        <w:t xml:space="preserve"> </w:t>
      </w:r>
      <w:r w:rsidR="0012401C">
        <w:rPr>
          <w:rFonts w:ascii="Helvetica" w:hAnsi="Helvetica" w:cs="Helvetica"/>
          <w:b/>
          <w:lang w:val="it-IT"/>
        </w:rPr>
        <w:t>2019</w:t>
      </w:r>
      <w:r w:rsidR="005639E1" w:rsidRPr="0006641D">
        <w:rPr>
          <w:rFonts w:ascii="Helvetica" w:hAnsi="Helvetica" w:cs="Helvetica"/>
          <w:b/>
          <w:lang w:val="it-IT"/>
        </w:rPr>
        <w:t>.</w:t>
      </w:r>
      <w:r w:rsidR="005639E1" w:rsidRPr="0006641D">
        <w:rPr>
          <w:rFonts w:ascii="Helvetica" w:hAnsi="Helvetica" w:cs="Helvetica"/>
          <w:lang w:val="it-IT"/>
        </w:rPr>
        <w:t xml:space="preserve"> </w:t>
      </w:r>
      <w:r w:rsidR="00115888" w:rsidRPr="00115888">
        <w:rPr>
          <w:rFonts w:ascii="Helvetica" w:hAnsi="Helvetica" w:cs="Helvetica"/>
          <w:lang w:val="it-IT"/>
        </w:rPr>
        <w:t>Il 15 giugno 2019 i</w:t>
      </w:r>
      <w:r w:rsidR="00115888">
        <w:rPr>
          <w:rFonts w:ascii="Helvetica" w:hAnsi="Helvetica" w:cs="Helvetica"/>
          <w:lang w:val="it-IT"/>
        </w:rPr>
        <w:t>l</w:t>
      </w:r>
      <w:r w:rsidR="00115888" w:rsidRPr="00115888">
        <w:rPr>
          <w:rFonts w:ascii="Helvetica" w:hAnsi="Helvetica" w:cs="Helvetica"/>
          <w:lang w:val="it-IT"/>
        </w:rPr>
        <w:t xml:space="preserve"> tachigraf</w:t>
      </w:r>
      <w:r w:rsidR="00115888">
        <w:rPr>
          <w:rFonts w:ascii="Helvetica" w:hAnsi="Helvetica" w:cs="Helvetica"/>
          <w:lang w:val="it-IT"/>
        </w:rPr>
        <w:t>o</w:t>
      </w:r>
      <w:r w:rsidR="00115888" w:rsidRPr="00115888">
        <w:rPr>
          <w:rFonts w:ascii="Helvetica" w:hAnsi="Helvetica" w:cs="Helvetica"/>
          <w:lang w:val="it-IT"/>
        </w:rPr>
        <w:t xml:space="preserve"> digital</w:t>
      </w:r>
      <w:r w:rsidR="00115888">
        <w:rPr>
          <w:rFonts w:ascii="Helvetica" w:hAnsi="Helvetica" w:cs="Helvetica"/>
          <w:lang w:val="it-IT"/>
        </w:rPr>
        <w:t>e</w:t>
      </w:r>
      <w:r w:rsidR="00115888" w:rsidRPr="00115888">
        <w:rPr>
          <w:rFonts w:ascii="Helvetica" w:hAnsi="Helvetica" w:cs="Helvetica"/>
          <w:lang w:val="it-IT"/>
        </w:rPr>
        <w:t xml:space="preserve"> intelligent</w:t>
      </w:r>
      <w:r w:rsidR="00115888">
        <w:rPr>
          <w:rFonts w:ascii="Helvetica" w:hAnsi="Helvetica" w:cs="Helvetica"/>
          <w:lang w:val="it-IT"/>
        </w:rPr>
        <w:t>e</w:t>
      </w:r>
      <w:r w:rsidR="00115888" w:rsidRPr="00115888">
        <w:rPr>
          <w:rFonts w:ascii="Helvetica" w:hAnsi="Helvetica" w:cs="Helvetica"/>
          <w:lang w:val="it-IT"/>
        </w:rPr>
        <w:t xml:space="preserve"> </w:t>
      </w:r>
      <w:r w:rsidR="00F52707">
        <w:rPr>
          <w:rFonts w:ascii="Helvetica" w:hAnsi="Helvetica" w:cs="Helvetica"/>
          <w:lang w:val="it-IT"/>
        </w:rPr>
        <w:t xml:space="preserve">è diventato </w:t>
      </w:r>
      <w:r w:rsidR="00115888" w:rsidRPr="00115888">
        <w:rPr>
          <w:rFonts w:ascii="Helvetica" w:hAnsi="Helvetica" w:cs="Helvetica"/>
          <w:lang w:val="it-IT"/>
        </w:rPr>
        <w:t>obbligatori</w:t>
      </w:r>
      <w:r w:rsidR="00115888">
        <w:rPr>
          <w:rFonts w:ascii="Helvetica" w:hAnsi="Helvetica" w:cs="Helvetica"/>
          <w:lang w:val="it-IT"/>
        </w:rPr>
        <w:t>o</w:t>
      </w:r>
      <w:r w:rsidR="00115888" w:rsidRPr="00115888">
        <w:rPr>
          <w:rFonts w:ascii="Helvetica" w:hAnsi="Helvetica" w:cs="Helvetica"/>
          <w:lang w:val="it-IT"/>
        </w:rPr>
        <w:t xml:space="preserve"> per tutti i </w:t>
      </w:r>
      <w:r w:rsidR="00115888">
        <w:rPr>
          <w:rFonts w:ascii="Helvetica" w:hAnsi="Helvetica" w:cs="Helvetica"/>
          <w:lang w:val="it-IT"/>
        </w:rPr>
        <w:t xml:space="preserve">mezzi pesanti di nuova immatricolazione </w:t>
      </w:r>
      <w:r w:rsidR="00115888" w:rsidRPr="00115888">
        <w:rPr>
          <w:rFonts w:ascii="Helvetica" w:hAnsi="Helvetica" w:cs="Helvetica"/>
          <w:lang w:val="it-IT"/>
        </w:rPr>
        <w:t>e i gestori delle flotte d</w:t>
      </w:r>
      <w:r w:rsidR="00F52707">
        <w:rPr>
          <w:rFonts w:ascii="Helvetica" w:hAnsi="Helvetica" w:cs="Helvetica"/>
          <w:lang w:val="it-IT"/>
        </w:rPr>
        <w:t>evono</w:t>
      </w:r>
      <w:r w:rsidR="00115888">
        <w:rPr>
          <w:rFonts w:ascii="Helvetica" w:hAnsi="Helvetica" w:cs="Helvetica"/>
          <w:lang w:val="it-IT"/>
        </w:rPr>
        <w:t xml:space="preserve"> farsi trovare</w:t>
      </w:r>
      <w:r w:rsidR="00115888" w:rsidRPr="00115888">
        <w:rPr>
          <w:rFonts w:ascii="Helvetica" w:hAnsi="Helvetica" w:cs="Helvetica"/>
          <w:lang w:val="it-IT"/>
        </w:rPr>
        <w:t xml:space="preserve"> pronti </w:t>
      </w:r>
      <w:r w:rsidR="00115888">
        <w:rPr>
          <w:rFonts w:ascii="Helvetica" w:hAnsi="Helvetica" w:cs="Helvetica"/>
          <w:lang w:val="it-IT"/>
        </w:rPr>
        <w:t>all’utilizzo dei</w:t>
      </w:r>
      <w:r w:rsidR="00115888" w:rsidRPr="00115888">
        <w:rPr>
          <w:rFonts w:ascii="Helvetica" w:hAnsi="Helvetica" w:cs="Helvetica"/>
          <w:lang w:val="it-IT"/>
        </w:rPr>
        <w:t xml:space="preserve"> nuovi sistemi. </w:t>
      </w:r>
      <w:r w:rsidR="00115888">
        <w:rPr>
          <w:rFonts w:ascii="Helvetica" w:hAnsi="Helvetica" w:cs="Helvetica"/>
          <w:lang w:val="it-IT"/>
        </w:rPr>
        <w:t xml:space="preserve">VDO, Brand del Gruppo </w:t>
      </w:r>
      <w:r w:rsidR="00115888" w:rsidRPr="00115888">
        <w:rPr>
          <w:rFonts w:ascii="Helvetica" w:hAnsi="Helvetica" w:cs="Helvetica"/>
          <w:lang w:val="it-IT"/>
        </w:rPr>
        <w:t>Continental</w:t>
      </w:r>
      <w:r w:rsidR="00115888">
        <w:rPr>
          <w:rFonts w:ascii="Helvetica" w:hAnsi="Helvetica" w:cs="Helvetica"/>
          <w:lang w:val="it-IT"/>
        </w:rPr>
        <w:t>,</w:t>
      </w:r>
      <w:r w:rsidR="00115888" w:rsidRPr="00115888">
        <w:rPr>
          <w:rFonts w:ascii="Helvetica" w:hAnsi="Helvetica" w:cs="Helvetica"/>
          <w:lang w:val="it-IT"/>
        </w:rPr>
        <w:t xml:space="preserve"> fornisce suggerimenti su come effettuare un</w:t>
      </w:r>
      <w:r w:rsidR="00115888">
        <w:rPr>
          <w:rFonts w:ascii="Helvetica" w:hAnsi="Helvetica" w:cs="Helvetica"/>
          <w:lang w:val="it-IT"/>
        </w:rPr>
        <w:t xml:space="preserve"> passaggio </w:t>
      </w:r>
      <w:r w:rsidR="00115888" w:rsidRPr="00115888">
        <w:rPr>
          <w:rFonts w:ascii="Helvetica" w:hAnsi="Helvetica" w:cs="Helvetica"/>
          <w:lang w:val="it-IT"/>
        </w:rPr>
        <w:t>graduale al DTCO 4.0. Offrendo l'infrastruttura necessaria per i nuovi tachigrafi, consente alle flotte di tutte le dimensioni di soddisfare i requisiti di legge</w:t>
      </w:r>
      <w:r w:rsidR="00115888">
        <w:rPr>
          <w:rFonts w:ascii="Helvetica" w:hAnsi="Helvetica" w:cs="Helvetica"/>
          <w:lang w:val="it-IT"/>
        </w:rPr>
        <w:t xml:space="preserve">, senza incorrere in alcun </w:t>
      </w:r>
      <w:r w:rsidR="00115888" w:rsidRPr="00115888">
        <w:rPr>
          <w:rFonts w:ascii="Helvetica" w:hAnsi="Helvetica" w:cs="Helvetica"/>
          <w:lang w:val="it-IT"/>
        </w:rPr>
        <w:t>problem</w:t>
      </w:r>
      <w:r w:rsidR="00115888">
        <w:rPr>
          <w:rFonts w:ascii="Helvetica" w:hAnsi="Helvetica" w:cs="Helvetica"/>
          <w:lang w:val="it-IT"/>
        </w:rPr>
        <w:t>a</w:t>
      </w:r>
      <w:r w:rsidR="00115888" w:rsidRPr="00115888">
        <w:rPr>
          <w:rFonts w:ascii="Helvetica" w:hAnsi="Helvetica" w:cs="Helvetica"/>
          <w:lang w:val="it-IT"/>
        </w:rPr>
        <w:t xml:space="preserve">. </w:t>
      </w:r>
      <w:r w:rsidR="00115888" w:rsidRPr="00115888">
        <w:rPr>
          <w:rFonts w:ascii="Helvetica" w:hAnsi="Helvetica" w:cs="Helvetica"/>
          <w:i/>
          <w:lang w:val="it-IT"/>
        </w:rPr>
        <w:t xml:space="preserve">"Abbiamo completato il processo di approvazione del nostro tachigrafo intelligente DTCO 4.0 ben prima della data effettiva </w:t>
      </w:r>
      <w:r w:rsidR="00115888">
        <w:rPr>
          <w:rFonts w:ascii="Helvetica" w:hAnsi="Helvetica" w:cs="Helvetica"/>
          <w:i/>
          <w:lang w:val="it-IT"/>
        </w:rPr>
        <w:t xml:space="preserve">di entrata in vigore </w:t>
      </w:r>
      <w:r w:rsidR="00115888" w:rsidRPr="00115888">
        <w:rPr>
          <w:rFonts w:ascii="Helvetica" w:hAnsi="Helvetica" w:cs="Helvetica"/>
          <w:i/>
          <w:lang w:val="it-IT"/>
        </w:rPr>
        <w:t>della nuova regolamentazione",</w:t>
      </w:r>
      <w:r w:rsidR="00115888" w:rsidRPr="00115888">
        <w:rPr>
          <w:rFonts w:ascii="Helvetica" w:hAnsi="Helvetica" w:cs="Helvetica"/>
          <w:lang w:val="it-IT"/>
        </w:rPr>
        <w:t xml:space="preserve"> afferma </w:t>
      </w:r>
      <w:r w:rsidR="00115888" w:rsidRPr="00115888">
        <w:rPr>
          <w:rFonts w:ascii="Helvetica" w:hAnsi="Helvetica" w:cs="Helvetica"/>
          <w:b/>
          <w:lang w:val="it-IT"/>
        </w:rPr>
        <w:t xml:space="preserve">Marcello Lucarelli, </w:t>
      </w:r>
      <w:r w:rsidR="009B1342" w:rsidRPr="009B1342">
        <w:rPr>
          <w:rFonts w:eastAsia="Times New Roman"/>
          <w:b/>
          <w:sz w:val="21"/>
          <w:szCs w:val="21"/>
          <w:lang w:val="it-IT"/>
        </w:rPr>
        <w:t xml:space="preserve">Head of </w:t>
      </w:r>
      <w:proofErr w:type="spellStart"/>
      <w:r w:rsidR="009B1342" w:rsidRPr="009B1342">
        <w:rPr>
          <w:rFonts w:eastAsia="Times New Roman"/>
          <w:b/>
          <w:sz w:val="21"/>
          <w:szCs w:val="21"/>
          <w:lang w:val="it-IT"/>
        </w:rPr>
        <w:t>Tachograph</w:t>
      </w:r>
      <w:proofErr w:type="spellEnd"/>
      <w:r w:rsidR="009B1342" w:rsidRPr="009B1342">
        <w:rPr>
          <w:rFonts w:eastAsia="Times New Roman"/>
          <w:b/>
          <w:sz w:val="21"/>
          <w:szCs w:val="21"/>
          <w:lang w:val="it-IT"/>
        </w:rPr>
        <w:t xml:space="preserve">, </w:t>
      </w:r>
      <w:proofErr w:type="spellStart"/>
      <w:r w:rsidR="009B1342" w:rsidRPr="009B1342">
        <w:rPr>
          <w:rFonts w:eastAsia="Times New Roman"/>
          <w:b/>
          <w:sz w:val="21"/>
          <w:szCs w:val="21"/>
          <w:lang w:val="it-IT"/>
        </w:rPr>
        <w:t>Telematics</w:t>
      </w:r>
      <w:proofErr w:type="spellEnd"/>
      <w:r w:rsidR="009B1342" w:rsidRPr="009B1342">
        <w:rPr>
          <w:rFonts w:eastAsia="Times New Roman"/>
          <w:b/>
          <w:sz w:val="21"/>
          <w:szCs w:val="21"/>
          <w:lang w:val="it-IT"/>
        </w:rPr>
        <w:t xml:space="preserve"> &amp; Services</w:t>
      </w:r>
      <w:r w:rsidR="009B1342">
        <w:rPr>
          <w:rFonts w:ascii="Helvetica" w:hAnsi="Helvetica" w:cs="Helvetica"/>
          <w:b/>
          <w:lang w:val="it-IT"/>
        </w:rPr>
        <w:t xml:space="preserve"> </w:t>
      </w:r>
      <w:r w:rsidR="00115888" w:rsidRPr="00115888">
        <w:rPr>
          <w:rFonts w:ascii="Helvetica" w:hAnsi="Helvetica" w:cs="Helvetica"/>
          <w:b/>
          <w:lang w:val="it-IT"/>
        </w:rPr>
        <w:t>di Continental.</w:t>
      </w:r>
      <w:r w:rsidR="00115888" w:rsidRPr="00115888">
        <w:rPr>
          <w:rFonts w:ascii="Helvetica" w:hAnsi="Helvetica" w:cs="Helvetica"/>
          <w:lang w:val="it-IT"/>
        </w:rPr>
        <w:t xml:space="preserve"> </w:t>
      </w:r>
      <w:r w:rsidR="00115888" w:rsidRPr="00115888">
        <w:rPr>
          <w:rFonts w:ascii="Helvetica" w:hAnsi="Helvetica" w:cs="Helvetica"/>
          <w:i/>
          <w:lang w:val="it-IT"/>
        </w:rPr>
        <w:t>"I clienti possono quindi</w:t>
      </w:r>
      <w:r w:rsidR="00115888">
        <w:rPr>
          <w:rFonts w:ascii="Helvetica" w:hAnsi="Helvetica" w:cs="Helvetica"/>
          <w:i/>
          <w:lang w:val="it-IT"/>
        </w:rPr>
        <w:t xml:space="preserve"> aver</w:t>
      </w:r>
      <w:r w:rsidR="00115888" w:rsidRPr="00115888">
        <w:rPr>
          <w:rFonts w:ascii="Helvetica" w:hAnsi="Helvetica" w:cs="Helvetica"/>
          <w:i/>
          <w:lang w:val="it-IT"/>
        </w:rPr>
        <w:t xml:space="preserve"> fiducia</w:t>
      </w:r>
      <w:r w:rsidR="00115888">
        <w:rPr>
          <w:rFonts w:ascii="Helvetica" w:hAnsi="Helvetica" w:cs="Helvetica"/>
          <w:i/>
          <w:lang w:val="it-IT"/>
        </w:rPr>
        <w:t xml:space="preserve"> nei nuovi prodotti</w:t>
      </w:r>
      <w:r w:rsidR="00115888" w:rsidRPr="00115888">
        <w:rPr>
          <w:rFonts w:ascii="Helvetica" w:hAnsi="Helvetica" w:cs="Helvetica"/>
          <w:i/>
          <w:lang w:val="it-IT"/>
        </w:rPr>
        <w:t>."</w:t>
      </w:r>
      <w:r w:rsidR="00115888" w:rsidRPr="00115888">
        <w:rPr>
          <w:rFonts w:ascii="Helvetica" w:hAnsi="Helvetica" w:cs="Helvetica"/>
          <w:lang w:val="it-IT"/>
        </w:rPr>
        <w:t xml:space="preserve"> Le flotte di veicoli d</w:t>
      </w:r>
      <w:r w:rsidR="00F52707">
        <w:rPr>
          <w:rFonts w:ascii="Helvetica" w:hAnsi="Helvetica" w:cs="Helvetica"/>
          <w:lang w:val="it-IT"/>
        </w:rPr>
        <w:t>evono</w:t>
      </w:r>
      <w:r w:rsidR="00115888" w:rsidRPr="00115888">
        <w:rPr>
          <w:rFonts w:ascii="Helvetica" w:hAnsi="Helvetica" w:cs="Helvetica"/>
          <w:lang w:val="it-IT"/>
        </w:rPr>
        <w:t xml:space="preserve"> anche aggiornare le loro apparecchiature periferiche. Ciò include l'aggiornamento degli strumenti di download e del software di gestione della flotta per lavorare con la nuova tecnologia di crittografia del tachigrafo, garantendo la conformità costante con le disposizioni legali per l'archiviazione e il salvataggio dei dati su conducenti e veicoli. Gli aggiornamenti s</w:t>
      </w:r>
      <w:r w:rsidR="00F52707">
        <w:rPr>
          <w:rFonts w:ascii="Helvetica" w:hAnsi="Helvetica" w:cs="Helvetica"/>
          <w:lang w:val="it-IT"/>
        </w:rPr>
        <w:t>ono</w:t>
      </w:r>
      <w:r w:rsidR="00115888" w:rsidRPr="00115888">
        <w:rPr>
          <w:rFonts w:ascii="Helvetica" w:hAnsi="Helvetica" w:cs="Helvetica"/>
          <w:lang w:val="it-IT"/>
        </w:rPr>
        <w:t xml:space="preserve"> necessari non appena un singolo veicolo in una flotta </w:t>
      </w:r>
      <w:r w:rsidR="00F52707">
        <w:rPr>
          <w:rFonts w:ascii="Helvetica" w:hAnsi="Helvetica" w:cs="Helvetica"/>
          <w:lang w:val="it-IT"/>
        </w:rPr>
        <w:t xml:space="preserve">ha </w:t>
      </w:r>
      <w:r w:rsidR="00115888" w:rsidRPr="00115888">
        <w:rPr>
          <w:rFonts w:ascii="Helvetica" w:hAnsi="Helvetica" w:cs="Helvetica"/>
          <w:lang w:val="it-IT"/>
        </w:rPr>
        <w:t>a bordo il DTCO 4.0.</w:t>
      </w:r>
      <w:r w:rsidR="00115888">
        <w:rPr>
          <w:rFonts w:ascii="Helvetica" w:hAnsi="Helvetica" w:cs="Helvetica"/>
          <w:lang w:val="it-IT"/>
        </w:rPr>
        <w:t xml:space="preserve"> In queste operazioni, </w:t>
      </w:r>
      <w:r w:rsidR="00115888" w:rsidRPr="00115888">
        <w:rPr>
          <w:rFonts w:ascii="Helvetica" w:hAnsi="Helvetica" w:cs="Helvetica"/>
          <w:lang w:val="it-IT"/>
        </w:rPr>
        <w:t>Continental supporta i gestori di flotte con le attrezzature, i servizi e il know-how necessari.</w:t>
      </w:r>
    </w:p>
    <w:p w:rsidR="00AC39CB" w:rsidRDefault="00AC39CB" w:rsidP="00115888">
      <w:pPr>
        <w:spacing w:after="0"/>
        <w:jc w:val="both"/>
        <w:rPr>
          <w:rFonts w:ascii="Helvetica" w:hAnsi="Helvetica" w:cs="Helvetica"/>
          <w:lang w:val="it-IT"/>
        </w:rPr>
      </w:pPr>
    </w:p>
    <w:p w:rsidR="00AC39CB" w:rsidRPr="00877F3A" w:rsidRDefault="00AC39CB" w:rsidP="00AC39CB">
      <w:pPr>
        <w:spacing w:after="0"/>
        <w:jc w:val="both"/>
        <w:rPr>
          <w:rFonts w:ascii="Helvetica" w:hAnsi="Helvetica" w:cs="Helvetica"/>
          <w:b/>
          <w:lang w:val="it-IT"/>
        </w:rPr>
      </w:pPr>
      <w:r w:rsidRPr="00877F3A">
        <w:rPr>
          <w:rFonts w:ascii="Helvetica" w:hAnsi="Helvetica" w:cs="Helvetica"/>
          <w:b/>
          <w:lang w:val="it-IT"/>
        </w:rPr>
        <w:t>DTCO 4.0: il tachigrafo digitale intelligente</w:t>
      </w:r>
    </w:p>
    <w:p w:rsidR="00AC39CB" w:rsidRPr="00877F3A" w:rsidRDefault="00AC39CB" w:rsidP="00AC39CB">
      <w:pPr>
        <w:spacing w:after="0"/>
        <w:jc w:val="both"/>
        <w:rPr>
          <w:rFonts w:ascii="Helvetica" w:hAnsi="Helvetica" w:cs="Helvetica"/>
          <w:lang w:val="it-IT"/>
        </w:rPr>
      </w:pPr>
    </w:p>
    <w:p w:rsidR="00AC39CB" w:rsidRPr="00877F3A" w:rsidRDefault="00AC39CB" w:rsidP="00AC39CB">
      <w:pPr>
        <w:spacing w:after="0"/>
        <w:jc w:val="both"/>
        <w:rPr>
          <w:rFonts w:ascii="Helvetica" w:hAnsi="Helvetica" w:cs="Helvetica"/>
          <w:lang w:val="it-IT"/>
        </w:rPr>
      </w:pPr>
      <w:r w:rsidRPr="00877F3A">
        <w:rPr>
          <w:rFonts w:ascii="Helvetica" w:hAnsi="Helvetica" w:cs="Helvetica"/>
          <w:lang w:val="it-IT"/>
        </w:rPr>
        <w:t xml:space="preserve">Il regolamento </w:t>
      </w:r>
      <w:r w:rsidRPr="00877F3A">
        <w:rPr>
          <w:rFonts w:ascii="Helvetica" w:hAnsi="Helvetica" w:cs="Helvetica"/>
          <w:b/>
          <w:lang w:val="it-IT"/>
        </w:rPr>
        <w:t>(UE) 165/2014</w:t>
      </w:r>
      <w:r w:rsidRPr="00877F3A">
        <w:rPr>
          <w:rFonts w:ascii="Helvetica" w:hAnsi="Helvetica" w:cs="Helvetica"/>
          <w:lang w:val="it-IT"/>
        </w:rPr>
        <w:t xml:space="preserve"> incorpora numerose estensioni funzionali nella tecnologia dei dispositivi: il tachigrafo digitale sta diventando intelligente. Continental ha sviluppato DTCO 4.0</w:t>
      </w:r>
      <w:r>
        <w:rPr>
          <w:rFonts w:ascii="Helvetica" w:hAnsi="Helvetica" w:cs="Helvetica"/>
          <w:lang w:val="it-IT"/>
        </w:rPr>
        <w:t>,</w:t>
      </w:r>
      <w:r w:rsidRPr="00877F3A">
        <w:rPr>
          <w:rFonts w:ascii="Helvetica" w:hAnsi="Helvetica" w:cs="Helvetica"/>
          <w:lang w:val="it-IT"/>
        </w:rPr>
        <w:t xml:space="preserve"> con il proprio marchio VDO</w:t>
      </w:r>
      <w:r>
        <w:rPr>
          <w:rFonts w:ascii="Helvetica" w:hAnsi="Helvetica" w:cs="Helvetica"/>
          <w:lang w:val="it-IT"/>
        </w:rPr>
        <w:t>,</w:t>
      </w:r>
      <w:r w:rsidRPr="00877F3A">
        <w:rPr>
          <w:rFonts w:ascii="Helvetica" w:hAnsi="Helvetica" w:cs="Helvetica"/>
          <w:lang w:val="it-IT"/>
        </w:rPr>
        <w:t xml:space="preserve"> per soddisfare i nuovi requisiti di legge. Il nuovo tachigrafo è ancora più </w:t>
      </w:r>
      <w:r>
        <w:rPr>
          <w:rFonts w:ascii="Helvetica" w:hAnsi="Helvetica" w:cs="Helvetica"/>
          <w:lang w:val="it-IT"/>
        </w:rPr>
        <w:t xml:space="preserve">efficace contro le </w:t>
      </w:r>
      <w:r w:rsidRPr="00877F3A">
        <w:rPr>
          <w:rFonts w:ascii="Helvetica" w:hAnsi="Helvetica" w:cs="Helvetica"/>
          <w:lang w:val="it-IT"/>
        </w:rPr>
        <w:t>manomissioni e offre una maggiore trasparenza durante il funzionamento.</w:t>
      </w:r>
    </w:p>
    <w:p w:rsidR="00AC39CB" w:rsidRPr="00877F3A" w:rsidRDefault="00AC39CB" w:rsidP="00AC39CB">
      <w:pPr>
        <w:spacing w:after="0"/>
        <w:jc w:val="both"/>
        <w:rPr>
          <w:rFonts w:ascii="Helvetica" w:hAnsi="Helvetica" w:cs="Helvetica"/>
          <w:lang w:val="it-IT"/>
        </w:rPr>
      </w:pPr>
      <w:r w:rsidRPr="00877F3A">
        <w:rPr>
          <w:rFonts w:ascii="Helvetica" w:hAnsi="Helvetica" w:cs="Helvetica"/>
          <w:lang w:val="it-IT"/>
        </w:rPr>
        <w:t>Il regolamento UE specifica la tecnologia DSRC (</w:t>
      </w:r>
      <w:proofErr w:type="spellStart"/>
      <w:r w:rsidRPr="00877F3A">
        <w:rPr>
          <w:rFonts w:ascii="Helvetica" w:hAnsi="Helvetica" w:cs="Helvetica"/>
          <w:lang w:val="it-IT"/>
        </w:rPr>
        <w:t>Dedicated</w:t>
      </w:r>
      <w:proofErr w:type="spellEnd"/>
      <w:r w:rsidRPr="00877F3A">
        <w:rPr>
          <w:rFonts w:ascii="Helvetica" w:hAnsi="Helvetica" w:cs="Helvetica"/>
          <w:lang w:val="it-IT"/>
        </w:rPr>
        <w:t xml:space="preserve"> Short Range Communication) standardizzata per una modalità di controllo remoto integrat</w:t>
      </w:r>
      <w:r>
        <w:rPr>
          <w:rFonts w:ascii="Helvetica" w:hAnsi="Helvetica" w:cs="Helvetica"/>
          <w:lang w:val="it-IT"/>
        </w:rPr>
        <w:t>a</w:t>
      </w:r>
      <w:r w:rsidRPr="00877F3A">
        <w:rPr>
          <w:rFonts w:ascii="Helvetica" w:hAnsi="Helvetica" w:cs="Helvetica"/>
          <w:lang w:val="it-IT"/>
        </w:rPr>
        <w:t>. Ciò rende possibili controlli del veicolo più mirati. Inoltre, esiste un'interfaccia per un sistema globale di navigazione satellitare (GNSS). Questo registrerà automaticamente i dati di posizione, che possono anche essere usati per aiutare nella gestione della flotta.</w:t>
      </w:r>
    </w:p>
    <w:p w:rsidR="00AC39CB" w:rsidRPr="00877F3A" w:rsidRDefault="00AC39CB" w:rsidP="00AC39CB">
      <w:pPr>
        <w:spacing w:after="0"/>
        <w:jc w:val="both"/>
        <w:rPr>
          <w:rFonts w:ascii="Helvetica" w:hAnsi="Helvetica" w:cs="Helvetica"/>
          <w:lang w:val="it-IT"/>
        </w:rPr>
      </w:pPr>
      <w:r w:rsidRPr="00877F3A">
        <w:rPr>
          <w:rFonts w:ascii="Helvetica" w:hAnsi="Helvetica" w:cs="Helvetica"/>
          <w:lang w:val="it-IT"/>
        </w:rPr>
        <w:lastRenderedPageBreak/>
        <w:t>Un'altra novità è l'interfaccia ITS (</w:t>
      </w:r>
      <w:proofErr w:type="spellStart"/>
      <w:r w:rsidRPr="00877F3A">
        <w:rPr>
          <w:rFonts w:ascii="Helvetica" w:hAnsi="Helvetica" w:cs="Helvetica"/>
          <w:lang w:val="it-IT"/>
        </w:rPr>
        <w:t>Intelligent</w:t>
      </w:r>
      <w:proofErr w:type="spellEnd"/>
      <w:r w:rsidRPr="00877F3A">
        <w:rPr>
          <w:rFonts w:ascii="Helvetica" w:hAnsi="Helvetica" w:cs="Helvetica"/>
          <w:lang w:val="it-IT"/>
        </w:rPr>
        <w:t xml:space="preserve"> Transportation Systems), che può aiutare gli operatori di flotte a migliorare l'efficienza e fornire un'ampia gamma di informazioni dal tachigrafo digitale tramite un'interfaccia standardizzata. La maggior parte delle informazioni che possono essere trasmesse tramite le interfacce ITS è classificata come "personale". I dati possono essere trasmessi da un veicolo solo se il conducente ha </w:t>
      </w:r>
      <w:r>
        <w:rPr>
          <w:rFonts w:ascii="Helvetica" w:hAnsi="Helvetica" w:cs="Helvetica"/>
          <w:lang w:val="it-IT"/>
        </w:rPr>
        <w:t xml:space="preserve">concesso </w:t>
      </w:r>
      <w:r w:rsidRPr="00877F3A">
        <w:rPr>
          <w:rFonts w:ascii="Helvetica" w:hAnsi="Helvetica" w:cs="Helvetica"/>
          <w:lang w:val="it-IT"/>
        </w:rPr>
        <w:t xml:space="preserve">questa </w:t>
      </w:r>
      <w:r>
        <w:rPr>
          <w:rFonts w:ascii="Helvetica" w:hAnsi="Helvetica" w:cs="Helvetica"/>
          <w:lang w:val="it-IT"/>
        </w:rPr>
        <w:t>opzione</w:t>
      </w:r>
      <w:r w:rsidRPr="00877F3A">
        <w:rPr>
          <w:rFonts w:ascii="Helvetica" w:hAnsi="Helvetica" w:cs="Helvetica"/>
          <w:lang w:val="it-IT"/>
        </w:rPr>
        <w:t>.</w:t>
      </w:r>
    </w:p>
    <w:p w:rsidR="00AC39CB" w:rsidRDefault="00AC39CB" w:rsidP="00AC39CB">
      <w:pPr>
        <w:spacing w:after="0"/>
        <w:jc w:val="both"/>
        <w:rPr>
          <w:rFonts w:ascii="Helvetica" w:hAnsi="Helvetica" w:cs="Helvetica"/>
          <w:lang w:val="it-IT"/>
        </w:rPr>
      </w:pPr>
      <w:r w:rsidRPr="00877F3A">
        <w:rPr>
          <w:rFonts w:ascii="Helvetica" w:hAnsi="Helvetica" w:cs="Helvetica"/>
          <w:lang w:val="it-IT"/>
        </w:rPr>
        <w:t xml:space="preserve">Molte altre applicazioni sono </w:t>
      </w:r>
      <w:r>
        <w:rPr>
          <w:rFonts w:ascii="Helvetica" w:hAnsi="Helvetica" w:cs="Helvetica"/>
          <w:lang w:val="it-IT"/>
        </w:rPr>
        <w:t xml:space="preserve">fattibili </w:t>
      </w:r>
      <w:r w:rsidRPr="00877F3A">
        <w:rPr>
          <w:rFonts w:ascii="Helvetica" w:hAnsi="Helvetica" w:cs="Helvetica"/>
          <w:lang w:val="it-IT"/>
        </w:rPr>
        <w:t>se i dati protetti dal tachigrafo sono condivisi con altri sistemi di elaborazione dati. Le app possono utilizzare le informazioni DTCO per guidare i conducenti verso una stazione di servizio nelle vicinanze o verso un parcheggio facilmente accessibile all'inizio dei periodi di riposo.</w:t>
      </w:r>
    </w:p>
    <w:p w:rsidR="00AC39CB" w:rsidRDefault="00AC39CB" w:rsidP="00115888">
      <w:pPr>
        <w:spacing w:after="0"/>
        <w:jc w:val="both"/>
        <w:rPr>
          <w:rFonts w:ascii="Helvetica" w:hAnsi="Helvetica" w:cs="Helvetica"/>
          <w:lang w:val="it-IT"/>
        </w:rPr>
      </w:pPr>
    </w:p>
    <w:p w:rsidR="00F03EA6" w:rsidRPr="00F03EA6" w:rsidRDefault="00F03EA6" w:rsidP="00115888">
      <w:pPr>
        <w:spacing w:after="0"/>
        <w:jc w:val="both"/>
        <w:rPr>
          <w:rFonts w:ascii="Helvetica" w:hAnsi="Helvetica" w:cs="Helvetica"/>
          <w:b/>
          <w:lang w:val="it-IT"/>
        </w:rPr>
      </w:pPr>
    </w:p>
    <w:p w:rsidR="00F03EA6" w:rsidRPr="00F03EA6" w:rsidRDefault="00F03EA6" w:rsidP="00F03EA6">
      <w:pPr>
        <w:spacing w:after="0"/>
        <w:jc w:val="both"/>
        <w:rPr>
          <w:rFonts w:ascii="Helvetica" w:hAnsi="Helvetica" w:cs="Helvetica"/>
          <w:b/>
          <w:lang w:val="it-IT"/>
        </w:rPr>
      </w:pPr>
      <w:r w:rsidRPr="00F03EA6">
        <w:rPr>
          <w:rFonts w:ascii="Helvetica" w:hAnsi="Helvetica" w:cs="Helvetica"/>
          <w:b/>
          <w:lang w:val="it-IT"/>
        </w:rPr>
        <w:t>Devo aggiornare i miei strumenti di download?</w:t>
      </w:r>
    </w:p>
    <w:p w:rsidR="00F03EA6" w:rsidRPr="00F03EA6" w:rsidRDefault="00F03EA6" w:rsidP="00F03EA6">
      <w:pPr>
        <w:spacing w:after="0"/>
        <w:jc w:val="both"/>
        <w:rPr>
          <w:rFonts w:ascii="Helvetica" w:hAnsi="Helvetica" w:cs="Helvetica"/>
          <w:lang w:val="it-IT"/>
        </w:rPr>
      </w:pPr>
      <w:r w:rsidRPr="00F03EA6">
        <w:rPr>
          <w:rFonts w:ascii="Helvetica" w:hAnsi="Helvetica" w:cs="Helvetica"/>
          <w:lang w:val="it-IT"/>
        </w:rPr>
        <w:t xml:space="preserve">Continental offre una serie di strumenti per il backup e </w:t>
      </w:r>
      <w:r>
        <w:rPr>
          <w:rFonts w:ascii="Helvetica" w:hAnsi="Helvetica" w:cs="Helvetica"/>
          <w:lang w:val="it-IT"/>
        </w:rPr>
        <w:t>la gestione</w:t>
      </w:r>
      <w:r w:rsidRPr="00F03EA6">
        <w:rPr>
          <w:rFonts w:ascii="Helvetica" w:hAnsi="Helvetica" w:cs="Helvetica"/>
          <w:lang w:val="it-IT"/>
        </w:rPr>
        <w:t xml:space="preserve"> dei dati </w:t>
      </w:r>
      <w:r>
        <w:rPr>
          <w:rFonts w:ascii="Helvetica" w:hAnsi="Helvetica" w:cs="Helvetica"/>
          <w:lang w:val="it-IT"/>
        </w:rPr>
        <w:t xml:space="preserve">di archiviazione </w:t>
      </w:r>
      <w:r w:rsidRPr="00F03EA6">
        <w:rPr>
          <w:rFonts w:ascii="Helvetica" w:hAnsi="Helvetica" w:cs="Helvetica"/>
          <w:lang w:val="it-IT"/>
        </w:rPr>
        <w:t>di massa e delle carte del conducente. Le soluzioni di download automatico</w:t>
      </w:r>
      <w:r>
        <w:rPr>
          <w:rFonts w:ascii="Helvetica" w:hAnsi="Helvetica" w:cs="Helvetica"/>
          <w:lang w:val="it-IT"/>
        </w:rPr>
        <w:t>, composte</w:t>
      </w:r>
      <w:r w:rsidRPr="00F03EA6">
        <w:rPr>
          <w:rFonts w:ascii="Helvetica" w:hAnsi="Helvetica" w:cs="Helvetica"/>
          <w:lang w:val="it-IT"/>
        </w:rPr>
        <w:t xml:space="preserve"> </w:t>
      </w:r>
      <w:r>
        <w:rPr>
          <w:rFonts w:ascii="Helvetica" w:hAnsi="Helvetica" w:cs="Helvetica"/>
          <w:lang w:val="it-IT"/>
        </w:rPr>
        <w:t>da</w:t>
      </w:r>
      <w:r w:rsidRPr="00F03EA6">
        <w:rPr>
          <w:rFonts w:ascii="Helvetica" w:hAnsi="Helvetica" w:cs="Helvetica"/>
          <w:lang w:val="it-IT"/>
        </w:rPr>
        <w:t>i prodotti della famiglia DLD</w:t>
      </w:r>
      <w:r>
        <w:rPr>
          <w:rFonts w:ascii="Helvetica" w:hAnsi="Helvetica" w:cs="Helvetica"/>
          <w:lang w:val="it-IT"/>
        </w:rPr>
        <w:t xml:space="preserve">, procedono </w:t>
      </w:r>
      <w:r w:rsidRPr="00F03EA6">
        <w:rPr>
          <w:rFonts w:ascii="Helvetica" w:hAnsi="Helvetica" w:cs="Helvetica"/>
          <w:lang w:val="it-IT"/>
        </w:rPr>
        <w:t>automaticamente tramite l'aggiornamento OTA (Over-the-Air). I gestori di flotte con questi strumenti non d</w:t>
      </w:r>
      <w:r w:rsidR="00F52707">
        <w:rPr>
          <w:rFonts w:ascii="Helvetica" w:hAnsi="Helvetica" w:cs="Helvetica"/>
          <w:lang w:val="it-IT"/>
        </w:rPr>
        <w:t>evon</w:t>
      </w:r>
      <w:r w:rsidRPr="00F03EA6">
        <w:rPr>
          <w:rFonts w:ascii="Helvetica" w:hAnsi="Helvetica" w:cs="Helvetica"/>
          <w:lang w:val="it-IT"/>
        </w:rPr>
        <w:t xml:space="preserve">o fare nulla per preparare i loro dispositivi esistenti </w:t>
      </w:r>
      <w:r w:rsidR="009B1342">
        <w:rPr>
          <w:rFonts w:ascii="Helvetica" w:hAnsi="Helvetica" w:cs="Helvetica"/>
          <w:lang w:val="it-IT"/>
        </w:rPr>
        <w:t>all’arrivo del</w:t>
      </w:r>
      <w:r w:rsidRPr="00F03EA6">
        <w:rPr>
          <w:rFonts w:ascii="Helvetica" w:hAnsi="Helvetica" w:cs="Helvetica"/>
          <w:lang w:val="it-IT"/>
        </w:rPr>
        <w:t xml:space="preserve"> DTCO 4.0.</w:t>
      </w:r>
    </w:p>
    <w:p w:rsidR="00F03EA6" w:rsidRDefault="00F03EA6" w:rsidP="00F03EA6">
      <w:pPr>
        <w:spacing w:after="0"/>
        <w:jc w:val="both"/>
        <w:rPr>
          <w:rFonts w:ascii="Helvetica" w:hAnsi="Helvetica" w:cs="Helvetica"/>
          <w:lang w:val="it-IT"/>
        </w:rPr>
      </w:pPr>
      <w:r w:rsidRPr="00F03EA6">
        <w:rPr>
          <w:rFonts w:ascii="Helvetica" w:hAnsi="Helvetica" w:cs="Helvetica"/>
          <w:lang w:val="it-IT"/>
        </w:rPr>
        <w:t xml:space="preserve">Per coloro che utilizzano il download manuale - i prodotti della famiglia DLK - Continental ha creato semplici possibilità di aggiornamento utilizzando una scheda di aggiornamento. La carta è disponibile su </w:t>
      </w:r>
      <w:r w:rsidRPr="00560995">
        <w:rPr>
          <w:rFonts w:ascii="Helvetica" w:hAnsi="Helvetica" w:cs="Helvetica"/>
          <w:color w:val="0000FF"/>
          <w:u w:val="single"/>
          <w:lang w:val="it-IT"/>
        </w:rPr>
        <w:t>www.vdo-shop.</w:t>
      </w:r>
      <w:r w:rsidR="00560995" w:rsidRPr="00560995">
        <w:rPr>
          <w:rFonts w:ascii="Helvetica" w:hAnsi="Helvetica" w:cs="Helvetica"/>
          <w:color w:val="0000FF"/>
          <w:u w:val="single"/>
          <w:lang w:val="it-IT"/>
        </w:rPr>
        <w:t>it</w:t>
      </w:r>
      <w:r w:rsidRPr="00F03EA6">
        <w:rPr>
          <w:rFonts w:ascii="Helvetica" w:hAnsi="Helvetica" w:cs="Helvetica"/>
          <w:lang w:val="it-IT"/>
        </w:rPr>
        <w:t xml:space="preserve"> o presso i rivenditori. Gli utenti dei terminali di download DLT Pro possono aggiornare i propri dispositivi tramite l'opzione Aggiornamento software.</w:t>
      </w:r>
    </w:p>
    <w:p w:rsidR="002A65F3" w:rsidRDefault="002A65F3" w:rsidP="005F2BC6">
      <w:pPr>
        <w:spacing w:after="0"/>
        <w:jc w:val="both"/>
        <w:rPr>
          <w:rFonts w:ascii="Helvetica" w:hAnsi="Helvetica" w:cs="Helvetica"/>
          <w:lang w:val="it-IT"/>
        </w:rPr>
      </w:pPr>
    </w:p>
    <w:p w:rsidR="009B1342" w:rsidRDefault="009B1342" w:rsidP="005F2BC6">
      <w:pPr>
        <w:spacing w:after="0"/>
        <w:jc w:val="both"/>
        <w:rPr>
          <w:rFonts w:ascii="Helvetica" w:hAnsi="Helvetica" w:cs="Helvetica"/>
          <w:lang w:val="it-IT"/>
        </w:rPr>
      </w:pPr>
      <w:r w:rsidRPr="009B1342">
        <w:rPr>
          <w:rFonts w:ascii="Helvetica" w:hAnsi="Helvetica" w:cs="Helvetica"/>
          <w:b/>
          <w:lang w:val="it-IT"/>
        </w:rPr>
        <w:t>Nota importante:</w:t>
      </w:r>
      <w:r w:rsidRPr="009B1342">
        <w:rPr>
          <w:rFonts w:ascii="Helvetica" w:hAnsi="Helvetica" w:cs="Helvetica"/>
          <w:lang w:val="it-IT"/>
        </w:rPr>
        <w:t xml:space="preserve"> i dispositivi più vecchi della famiglia di prodotti DLK Pro e DLT Pro non saranno </w:t>
      </w:r>
      <w:bookmarkStart w:id="0" w:name="_GoBack"/>
      <w:bookmarkEnd w:id="0"/>
      <w:r w:rsidRPr="009B1342">
        <w:rPr>
          <w:rFonts w:ascii="Helvetica" w:hAnsi="Helvetica" w:cs="Helvetica"/>
          <w:lang w:val="it-IT"/>
        </w:rPr>
        <w:t xml:space="preserve">più in grado di scaricare e archiviare dati da DTCO 4.0. Le flotte che utilizzano questi strumenti dovranno passare a modelli più recenti per conformarsi alle normative esistenti anche con DTCO 4.0. </w:t>
      </w:r>
      <w:r w:rsidRPr="009B1342">
        <w:rPr>
          <w:rFonts w:ascii="Helvetica" w:hAnsi="Helvetica" w:cs="Helvetica"/>
          <w:i/>
          <w:lang w:val="it-IT"/>
        </w:rPr>
        <w:t xml:space="preserve">"Abbiamo sviluppato due chiavi di download che soddisfano i nuovi requisiti tecnici, DLK Pro </w:t>
      </w:r>
      <w:proofErr w:type="spellStart"/>
      <w:r w:rsidRPr="009B1342">
        <w:rPr>
          <w:rFonts w:ascii="Helvetica" w:hAnsi="Helvetica" w:cs="Helvetica"/>
          <w:i/>
          <w:lang w:val="it-IT"/>
        </w:rPr>
        <w:t>Downloadkey</w:t>
      </w:r>
      <w:proofErr w:type="spellEnd"/>
      <w:r w:rsidRPr="009B1342">
        <w:rPr>
          <w:rFonts w:ascii="Helvetica" w:hAnsi="Helvetica" w:cs="Helvetica"/>
          <w:i/>
          <w:lang w:val="it-IT"/>
        </w:rPr>
        <w:t xml:space="preserve"> S e DLK PRO TIS-Compact S</w:t>
      </w:r>
      <w:r>
        <w:rPr>
          <w:rFonts w:ascii="Helvetica" w:hAnsi="Helvetica" w:cs="Helvetica"/>
          <w:i/>
          <w:lang w:val="it-IT"/>
        </w:rPr>
        <w:t>,</w:t>
      </w:r>
      <w:r w:rsidRPr="009B1342">
        <w:rPr>
          <w:rFonts w:ascii="Helvetica" w:hAnsi="Helvetica" w:cs="Helvetica"/>
          <w:i/>
          <w:lang w:val="it-IT"/>
        </w:rPr>
        <w:t xml:space="preserve"> già disponibili</w:t>
      </w:r>
      <w:r>
        <w:rPr>
          <w:rFonts w:ascii="Helvetica" w:hAnsi="Helvetica" w:cs="Helvetica"/>
          <w:i/>
          <w:lang w:val="it-IT"/>
        </w:rPr>
        <w:t xml:space="preserve"> sul mercato</w:t>
      </w:r>
      <w:r w:rsidRPr="009B1342">
        <w:rPr>
          <w:rFonts w:ascii="Helvetica" w:hAnsi="Helvetica" w:cs="Helvetica"/>
          <w:i/>
          <w:lang w:val="it-IT"/>
        </w:rPr>
        <w:t>",</w:t>
      </w:r>
      <w:r w:rsidRPr="009B1342">
        <w:rPr>
          <w:rFonts w:ascii="Helvetica" w:hAnsi="Helvetica" w:cs="Helvetica"/>
          <w:lang w:val="it-IT"/>
        </w:rPr>
        <w:t xml:space="preserve"> afferma </w:t>
      </w:r>
      <w:r w:rsidRPr="009B1342">
        <w:rPr>
          <w:rFonts w:ascii="Helvetica" w:hAnsi="Helvetica" w:cs="Helvetica"/>
          <w:b/>
          <w:lang w:val="it-IT"/>
        </w:rPr>
        <w:t xml:space="preserve">Diego Santos-Burgoa, </w:t>
      </w:r>
      <w:r w:rsidRPr="009B1342">
        <w:rPr>
          <w:b/>
        </w:rPr>
        <w:t xml:space="preserve">Sales </w:t>
      </w:r>
      <w:proofErr w:type="spellStart"/>
      <w:r w:rsidRPr="009B1342">
        <w:rPr>
          <w:b/>
        </w:rPr>
        <w:t>Director</w:t>
      </w:r>
      <w:proofErr w:type="spellEnd"/>
      <w:r w:rsidRPr="009B1342">
        <w:rPr>
          <w:b/>
        </w:rPr>
        <w:t xml:space="preserve"> Tachographs, </w:t>
      </w:r>
      <w:proofErr w:type="spellStart"/>
      <w:r w:rsidRPr="009B1342">
        <w:rPr>
          <w:b/>
        </w:rPr>
        <w:t>Telematics</w:t>
      </w:r>
      <w:proofErr w:type="spellEnd"/>
      <w:r w:rsidRPr="009B1342">
        <w:rPr>
          <w:b/>
        </w:rPr>
        <w:t xml:space="preserve"> &amp; Services di Continental.</w:t>
      </w:r>
      <w:r w:rsidRPr="009B1342">
        <w:rPr>
          <w:rFonts w:ascii="Helvetica" w:hAnsi="Helvetica" w:cs="Helvetica"/>
          <w:lang w:val="it-IT"/>
        </w:rPr>
        <w:t>Tutti gli strumenti di download nuovi o aggiornati continueranno a funzionare con i modelli DTCO precedenti.</w:t>
      </w:r>
    </w:p>
    <w:p w:rsidR="009B1342" w:rsidRDefault="009B1342" w:rsidP="009B1342">
      <w:pPr>
        <w:spacing w:after="0"/>
        <w:jc w:val="both"/>
        <w:rPr>
          <w:rFonts w:ascii="Helvetica" w:hAnsi="Helvetica" w:cs="Helvetica"/>
          <w:lang w:val="it-IT"/>
        </w:rPr>
      </w:pPr>
    </w:p>
    <w:p w:rsidR="00AC39CB" w:rsidRDefault="00AC39CB" w:rsidP="009B1342">
      <w:pPr>
        <w:spacing w:after="0"/>
        <w:jc w:val="both"/>
        <w:rPr>
          <w:rFonts w:ascii="Helvetica" w:hAnsi="Helvetica" w:cs="Helvetica"/>
          <w:b/>
          <w:lang w:val="it-IT"/>
        </w:rPr>
      </w:pPr>
    </w:p>
    <w:p w:rsidR="00AC39CB" w:rsidRDefault="00AC39CB" w:rsidP="009B1342">
      <w:pPr>
        <w:spacing w:after="0"/>
        <w:jc w:val="both"/>
        <w:rPr>
          <w:rFonts w:ascii="Helvetica" w:hAnsi="Helvetica" w:cs="Helvetica"/>
          <w:b/>
          <w:lang w:val="it-IT"/>
        </w:rPr>
      </w:pPr>
    </w:p>
    <w:p w:rsidR="00AC39CB" w:rsidRDefault="00AC39CB" w:rsidP="009B1342">
      <w:pPr>
        <w:spacing w:after="0"/>
        <w:jc w:val="both"/>
        <w:rPr>
          <w:rFonts w:ascii="Helvetica" w:hAnsi="Helvetica" w:cs="Helvetica"/>
          <w:b/>
          <w:lang w:val="it-IT"/>
        </w:rPr>
      </w:pPr>
    </w:p>
    <w:p w:rsidR="00AC39CB" w:rsidRDefault="00AC39CB" w:rsidP="009B1342">
      <w:pPr>
        <w:spacing w:after="0"/>
        <w:jc w:val="both"/>
        <w:rPr>
          <w:rFonts w:ascii="Helvetica" w:hAnsi="Helvetica" w:cs="Helvetica"/>
          <w:b/>
          <w:lang w:val="it-IT"/>
        </w:rPr>
      </w:pPr>
    </w:p>
    <w:p w:rsidR="00AC39CB" w:rsidRDefault="00AC39CB" w:rsidP="009B1342">
      <w:pPr>
        <w:spacing w:after="0"/>
        <w:jc w:val="both"/>
        <w:rPr>
          <w:rFonts w:ascii="Helvetica" w:hAnsi="Helvetica" w:cs="Helvetica"/>
          <w:b/>
          <w:lang w:val="it-IT"/>
        </w:rPr>
      </w:pPr>
    </w:p>
    <w:p w:rsidR="009B1342" w:rsidRPr="009B1342" w:rsidRDefault="009B1342" w:rsidP="009B1342">
      <w:pPr>
        <w:spacing w:after="0"/>
        <w:jc w:val="both"/>
        <w:rPr>
          <w:rFonts w:ascii="Helvetica" w:hAnsi="Helvetica" w:cs="Helvetica"/>
          <w:b/>
          <w:lang w:val="it-IT"/>
        </w:rPr>
      </w:pPr>
      <w:r w:rsidRPr="009B1342">
        <w:rPr>
          <w:rFonts w:ascii="Helvetica" w:hAnsi="Helvetica" w:cs="Helvetica"/>
          <w:b/>
          <w:lang w:val="it-IT"/>
        </w:rPr>
        <w:t>Il mio sistema di gestione della flotta funziona ancora?</w:t>
      </w:r>
    </w:p>
    <w:p w:rsidR="009B1342" w:rsidRDefault="009B1342" w:rsidP="009B1342">
      <w:pPr>
        <w:spacing w:after="0"/>
        <w:jc w:val="both"/>
        <w:rPr>
          <w:rFonts w:ascii="Helvetica" w:hAnsi="Helvetica" w:cs="Helvetica"/>
          <w:lang w:val="it-IT"/>
        </w:rPr>
      </w:pPr>
      <w:r w:rsidRPr="009B1342">
        <w:rPr>
          <w:rFonts w:ascii="Helvetica" w:hAnsi="Helvetica" w:cs="Helvetica"/>
          <w:lang w:val="it-IT"/>
        </w:rPr>
        <w:t xml:space="preserve">Ci sono </w:t>
      </w:r>
      <w:r>
        <w:rPr>
          <w:rFonts w:ascii="Helvetica" w:hAnsi="Helvetica" w:cs="Helvetica"/>
          <w:lang w:val="it-IT"/>
        </w:rPr>
        <w:t xml:space="preserve">modifiche in vista anche </w:t>
      </w:r>
      <w:r w:rsidRPr="009B1342">
        <w:rPr>
          <w:rFonts w:ascii="Helvetica" w:hAnsi="Helvetica" w:cs="Helvetica"/>
          <w:lang w:val="it-IT"/>
        </w:rPr>
        <w:t xml:space="preserve">per i sistemi di gestione della flotta. Gli operatori di flotte che utilizzano VDO TIS-Web Motion o VDO </w:t>
      </w:r>
      <w:proofErr w:type="spellStart"/>
      <w:r w:rsidRPr="009B1342">
        <w:rPr>
          <w:rFonts w:ascii="Helvetica" w:hAnsi="Helvetica" w:cs="Helvetica"/>
          <w:lang w:val="it-IT"/>
        </w:rPr>
        <w:t>FleetVisor</w:t>
      </w:r>
      <w:proofErr w:type="spellEnd"/>
      <w:r w:rsidRPr="009B1342">
        <w:rPr>
          <w:rFonts w:ascii="Helvetica" w:hAnsi="Helvetica" w:cs="Helvetica"/>
          <w:lang w:val="it-IT"/>
        </w:rPr>
        <w:t xml:space="preserve"> per monitorare e controllare i </w:t>
      </w:r>
      <w:r>
        <w:rPr>
          <w:rFonts w:ascii="Helvetica" w:hAnsi="Helvetica" w:cs="Helvetica"/>
          <w:lang w:val="it-IT"/>
        </w:rPr>
        <w:t xml:space="preserve">propri </w:t>
      </w:r>
      <w:r w:rsidRPr="009B1342">
        <w:rPr>
          <w:rFonts w:ascii="Helvetica" w:hAnsi="Helvetica" w:cs="Helvetica"/>
          <w:lang w:val="it-IT"/>
        </w:rPr>
        <w:t xml:space="preserve">veicoli possono continuare a utilizzare il </w:t>
      </w:r>
      <w:r>
        <w:rPr>
          <w:rFonts w:ascii="Helvetica" w:hAnsi="Helvetica" w:cs="Helvetica"/>
          <w:lang w:val="it-IT"/>
        </w:rPr>
        <w:t xml:space="preserve">proprio </w:t>
      </w:r>
      <w:r w:rsidRPr="009B1342">
        <w:rPr>
          <w:rFonts w:ascii="Helvetica" w:hAnsi="Helvetica" w:cs="Helvetica"/>
          <w:lang w:val="it-IT"/>
        </w:rPr>
        <w:t>software con DTCO 4.0. Tuttavia, coloro che utilizzano il sistema di gestione della flotta TIS-Web 4.9 per conformarsi ai requisiti di archiviazione dei dati previsti dalla legge devono passare alla versione più recente, TIS-Web DMM 5.0</w:t>
      </w:r>
      <w:r>
        <w:rPr>
          <w:rFonts w:ascii="Helvetica" w:hAnsi="Helvetica" w:cs="Helvetica"/>
          <w:lang w:val="it-IT"/>
        </w:rPr>
        <w:t xml:space="preserve"> a</w:t>
      </w:r>
      <w:r w:rsidRPr="009B1342">
        <w:rPr>
          <w:rFonts w:ascii="Helvetica" w:hAnsi="Helvetica" w:cs="Helvetica"/>
          <w:lang w:val="it-IT"/>
        </w:rPr>
        <w:t>ltrimenti non saranno in grado di archiviare i dati dai veicoli con un DTCO 4.0. Per ulteriori informazioni</w:t>
      </w:r>
      <w:r>
        <w:rPr>
          <w:rFonts w:ascii="Helvetica" w:hAnsi="Helvetica" w:cs="Helvetica"/>
          <w:lang w:val="it-IT"/>
        </w:rPr>
        <w:t xml:space="preserve"> </w:t>
      </w:r>
      <w:r w:rsidR="00AC39CB">
        <w:rPr>
          <w:rFonts w:ascii="Helvetica" w:hAnsi="Helvetica" w:cs="Helvetica"/>
          <w:lang w:val="it-IT"/>
        </w:rPr>
        <w:t>–</w:t>
      </w:r>
      <w:r w:rsidRPr="009B1342">
        <w:rPr>
          <w:rFonts w:ascii="Helvetica" w:hAnsi="Helvetica" w:cs="Helvetica"/>
          <w:lang w:val="it-IT"/>
        </w:rPr>
        <w:t xml:space="preserve"> </w:t>
      </w:r>
      <w:r w:rsidR="00AC39CB">
        <w:rPr>
          <w:rStyle w:val="Collegamentoipertestuale"/>
          <w:rFonts w:ascii="Helvetica" w:hAnsi="Helvetica" w:cs="Helvetica"/>
          <w:lang w:val="it-IT"/>
        </w:rPr>
        <w:t>www.fleet.vdo.it</w:t>
      </w:r>
    </w:p>
    <w:p w:rsidR="0059576C" w:rsidRDefault="0059576C" w:rsidP="009B1342">
      <w:pPr>
        <w:spacing w:after="0"/>
        <w:jc w:val="both"/>
        <w:rPr>
          <w:rFonts w:ascii="Helvetica" w:hAnsi="Helvetica" w:cs="Helvetica"/>
          <w:b/>
          <w:lang w:val="it-IT"/>
        </w:rPr>
      </w:pPr>
    </w:p>
    <w:p w:rsidR="009B1342" w:rsidRPr="009B1342" w:rsidRDefault="009B1342" w:rsidP="009B1342">
      <w:pPr>
        <w:spacing w:after="0"/>
        <w:jc w:val="both"/>
        <w:rPr>
          <w:rFonts w:ascii="Helvetica" w:hAnsi="Helvetica" w:cs="Helvetica"/>
          <w:b/>
          <w:lang w:val="it-IT"/>
        </w:rPr>
      </w:pPr>
      <w:r>
        <w:rPr>
          <w:rFonts w:ascii="Helvetica" w:hAnsi="Helvetica" w:cs="Helvetica"/>
          <w:b/>
          <w:lang w:val="it-IT"/>
        </w:rPr>
        <w:t xml:space="preserve">Sarà necessario aggiornare </w:t>
      </w:r>
      <w:r w:rsidRPr="009B1342">
        <w:rPr>
          <w:rFonts w:ascii="Helvetica" w:hAnsi="Helvetica" w:cs="Helvetica"/>
          <w:b/>
          <w:lang w:val="it-IT"/>
        </w:rPr>
        <w:t>le nostre app per il tachigrafo?</w:t>
      </w:r>
    </w:p>
    <w:p w:rsidR="009B1342" w:rsidRDefault="009B1342" w:rsidP="009B1342">
      <w:pPr>
        <w:spacing w:after="0"/>
        <w:jc w:val="both"/>
        <w:rPr>
          <w:rFonts w:ascii="Helvetica" w:hAnsi="Helvetica" w:cs="Helvetica"/>
          <w:lang w:val="it-IT"/>
        </w:rPr>
      </w:pPr>
      <w:r w:rsidRPr="009B1342">
        <w:rPr>
          <w:rFonts w:ascii="Helvetica" w:hAnsi="Helvetica" w:cs="Helvetica"/>
          <w:lang w:val="it-IT"/>
        </w:rPr>
        <w:t>Nel corso dei nuovi sviluppi relativi al DTCO 4.0, Continental ha anche rivisto le sue app</w:t>
      </w:r>
      <w:r w:rsidRPr="009B1342">
        <w:rPr>
          <w:rFonts w:ascii="Helvetica" w:hAnsi="Helvetica" w:cs="Helvetica"/>
          <w:i/>
          <w:lang w:val="it-IT"/>
        </w:rPr>
        <w:t>. "Abbiamo deciso di combinare le nostre diverse offerte di smartphone, che coprono la comunicazione con i tachigrafi e tra i conducenti e gli uffici della flotta",</w:t>
      </w:r>
      <w:r w:rsidRPr="009B1342">
        <w:rPr>
          <w:rFonts w:ascii="Helvetica" w:hAnsi="Helvetica" w:cs="Helvetica"/>
          <w:lang w:val="it-IT"/>
        </w:rPr>
        <w:t xml:space="preserve"> afferma </w:t>
      </w:r>
      <w:r w:rsidRPr="009B1342">
        <w:rPr>
          <w:rFonts w:ascii="Helvetica" w:hAnsi="Helvetica" w:cs="Helvetica"/>
          <w:b/>
          <w:lang w:val="it-IT"/>
        </w:rPr>
        <w:t>Santos-Burgoa.</w:t>
      </w:r>
      <w:r w:rsidRPr="009B1342">
        <w:rPr>
          <w:rFonts w:ascii="Helvetica" w:hAnsi="Helvetica" w:cs="Helvetica"/>
          <w:lang w:val="it-IT"/>
        </w:rPr>
        <w:t xml:space="preserve"> In futuro, gli utenti dovranno solo installare un'applicazione </w:t>
      </w:r>
      <w:r>
        <w:rPr>
          <w:rFonts w:ascii="Helvetica" w:hAnsi="Helvetica" w:cs="Helvetica"/>
          <w:lang w:val="it-IT"/>
        </w:rPr>
        <w:t xml:space="preserve">per trarre </w:t>
      </w:r>
      <w:r w:rsidRPr="009B1342">
        <w:rPr>
          <w:rFonts w:ascii="Helvetica" w:hAnsi="Helvetica" w:cs="Helvetica"/>
          <w:lang w:val="it-IT"/>
        </w:rPr>
        <w:t>beneficio anche d</w:t>
      </w:r>
      <w:r>
        <w:rPr>
          <w:rFonts w:ascii="Helvetica" w:hAnsi="Helvetica" w:cs="Helvetica"/>
          <w:lang w:val="it-IT"/>
        </w:rPr>
        <w:t>i</w:t>
      </w:r>
      <w:r w:rsidRPr="009B1342">
        <w:rPr>
          <w:rFonts w:ascii="Helvetica" w:hAnsi="Helvetica" w:cs="Helvetica"/>
          <w:lang w:val="it-IT"/>
        </w:rPr>
        <w:t xml:space="preserve"> nuove funzioni. La nuova app sarà disponibile per iOS e Android e</w:t>
      </w:r>
      <w:r>
        <w:rPr>
          <w:rFonts w:ascii="Helvetica" w:hAnsi="Helvetica" w:cs="Helvetica"/>
          <w:lang w:val="it-IT"/>
        </w:rPr>
        <w:t xml:space="preserve"> il rilascio</w:t>
      </w:r>
      <w:r w:rsidRPr="009B1342">
        <w:rPr>
          <w:rFonts w:ascii="Helvetica" w:hAnsi="Helvetica" w:cs="Helvetica"/>
          <w:lang w:val="it-IT"/>
        </w:rPr>
        <w:t xml:space="preserve"> è previst</w:t>
      </w:r>
      <w:r>
        <w:rPr>
          <w:rFonts w:ascii="Helvetica" w:hAnsi="Helvetica" w:cs="Helvetica"/>
          <w:lang w:val="it-IT"/>
        </w:rPr>
        <w:t>o</w:t>
      </w:r>
      <w:r w:rsidRPr="009B1342">
        <w:rPr>
          <w:rFonts w:ascii="Helvetica" w:hAnsi="Helvetica" w:cs="Helvetica"/>
          <w:lang w:val="it-IT"/>
        </w:rPr>
        <w:t xml:space="preserve"> per l'autunno</w:t>
      </w:r>
      <w:r>
        <w:rPr>
          <w:rFonts w:ascii="Helvetica" w:hAnsi="Helvetica" w:cs="Helvetica"/>
          <w:lang w:val="it-IT"/>
        </w:rPr>
        <w:t xml:space="preserve"> 2019</w:t>
      </w:r>
      <w:r w:rsidRPr="009B1342">
        <w:rPr>
          <w:rFonts w:ascii="Helvetica" w:hAnsi="Helvetica" w:cs="Helvetica"/>
          <w:lang w:val="it-IT"/>
        </w:rPr>
        <w:t>. Per questo motivo, l'app VDO Driver e l'app VDO Fleet non verranno aggiornate a DTCO 4.0. La nuova app avrà tutte le funzioni necessarie. L'app di configurazione DTCO, che consente ai gestori di flotte di configurare alcune funzionalità del tachigrafo autonomamente, rimarrà invariata. Sarà aggiornato automaticamente o manualmente su DTCO 4.0, in base alle singole impostazioni.</w:t>
      </w:r>
    </w:p>
    <w:p w:rsidR="00115888" w:rsidRDefault="00115888" w:rsidP="005F2BC6">
      <w:pPr>
        <w:spacing w:after="0"/>
        <w:jc w:val="both"/>
        <w:rPr>
          <w:rFonts w:ascii="Helvetica" w:hAnsi="Helvetica" w:cs="Helvetica"/>
          <w:lang w:val="it-IT"/>
        </w:rPr>
      </w:pPr>
    </w:p>
    <w:p w:rsidR="00FA5284" w:rsidRPr="00FA5284" w:rsidRDefault="00FA5284" w:rsidP="00FA5284">
      <w:pPr>
        <w:spacing w:after="0"/>
        <w:jc w:val="both"/>
        <w:rPr>
          <w:rFonts w:ascii="Helvetica" w:hAnsi="Helvetica" w:cs="Helvetica"/>
          <w:b/>
          <w:lang w:val="it-IT"/>
        </w:rPr>
      </w:pPr>
      <w:r>
        <w:rPr>
          <w:rFonts w:ascii="Helvetica" w:hAnsi="Helvetica" w:cs="Helvetica"/>
          <w:b/>
          <w:lang w:val="it-IT"/>
        </w:rPr>
        <w:t xml:space="preserve">Saranno necessarie </w:t>
      </w:r>
      <w:r w:rsidRPr="00FA5284">
        <w:rPr>
          <w:rFonts w:ascii="Helvetica" w:hAnsi="Helvetica" w:cs="Helvetica"/>
          <w:b/>
          <w:lang w:val="it-IT"/>
        </w:rPr>
        <w:t>nuove carte tachigrafiche?</w:t>
      </w:r>
    </w:p>
    <w:p w:rsidR="00115888" w:rsidRDefault="00FA5284" w:rsidP="00FA5284">
      <w:pPr>
        <w:spacing w:after="0"/>
        <w:jc w:val="both"/>
        <w:rPr>
          <w:rFonts w:ascii="Helvetica" w:hAnsi="Helvetica" w:cs="Helvetica"/>
          <w:lang w:val="it-IT"/>
        </w:rPr>
      </w:pPr>
      <w:r w:rsidRPr="00FA5284">
        <w:rPr>
          <w:rFonts w:ascii="Helvetica" w:hAnsi="Helvetica" w:cs="Helvetica"/>
          <w:lang w:val="it-IT"/>
        </w:rPr>
        <w:t xml:space="preserve">Le carte del conducente e della flotta rimarranno valide fino alla data di scadenza. Le autorità </w:t>
      </w:r>
      <w:r>
        <w:rPr>
          <w:rFonts w:ascii="Helvetica" w:hAnsi="Helvetica" w:cs="Helvetica"/>
          <w:lang w:val="it-IT"/>
        </w:rPr>
        <w:t xml:space="preserve">provvederanno poi alla sostituzione </w:t>
      </w:r>
      <w:r w:rsidRPr="00FA5284">
        <w:rPr>
          <w:rFonts w:ascii="Helvetica" w:hAnsi="Helvetica" w:cs="Helvetica"/>
          <w:lang w:val="it-IT"/>
        </w:rPr>
        <w:t xml:space="preserve">con la nuova generazione di carte automaticamente. Sia le nuove che le vecchie schede sono compatibili con tutti i tachigrafi DTCO. </w:t>
      </w:r>
      <w:r>
        <w:rPr>
          <w:rFonts w:ascii="Helvetica" w:hAnsi="Helvetica" w:cs="Helvetica"/>
          <w:lang w:val="it-IT"/>
        </w:rPr>
        <w:t xml:space="preserve">Solo le officine </w:t>
      </w:r>
      <w:r w:rsidRPr="00FA5284">
        <w:rPr>
          <w:rFonts w:ascii="Helvetica" w:hAnsi="Helvetica" w:cs="Helvetica"/>
          <w:lang w:val="it-IT"/>
        </w:rPr>
        <w:t>avranno bisogno di nuove schede di officina per soddisfare i nuovi requisiti di prova</w:t>
      </w:r>
      <w:r>
        <w:rPr>
          <w:rFonts w:ascii="Helvetica" w:hAnsi="Helvetica" w:cs="Helvetica"/>
          <w:lang w:val="it-IT"/>
        </w:rPr>
        <w:t>.</w:t>
      </w:r>
    </w:p>
    <w:p w:rsidR="00877F3A" w:rsidRDefault="00877F3A" w:rsidP="00FA5284">
      <w:pPr>
        <w:spacing w:after="0"/>
        <w:jc w:val="both"/>
        <w:rPr>
          <w:rFonts w:ascii="Helvetica" w:hAnsi="Helvetica" w:cs="Helvetica"/>
          <w:lang w:val="it-IT"/>
        </w:rPr>
      </w:pPr>
    </w:p>
    <w:p w:rsidR="000F2C60" w:rsidRDefault="000F2C60" w:rsidP="00877F3A">
      <w:pPr>
        <w:spacing w:after="0"/>
        <w:jc w:val="both"/>
        <w:rPr>
          <w:rFonts w:ascii="Helvetica" w:hAnsi="Helvetica" w:cs="Helvetica"/>
          <w:b/>
          <w:lang w:val="it-IT"/>
        </w:rPr>
      </w:pPr>
    </w:p>
    <w:p w:rsidR="000F2C60" w:rsidRDefault="000F2C60" w:rsidP="00877F3A">
      <w:pPr>
        <w:spacing w:after="0"/>
        <w:jc w:val="both"/>
        <w:rPr>
          <w:rFonts w:ascii="Helvetica" w:hAnsi="Helvetica" w:cs="Helvetica"/>
          <w:b/>
          <w:lang w:val="it-IT"/>
        </w:rPr>
      </w:pPr>
    </w:p>
    <w:p w:rsidR="000F2C60" w:rsidRDefault="000F2C60" w:rsidP="00877F3A">
      <w:pPr>
        <w:spacing w:after="0"/>
        <w:jc w:val="both"/>
        <w:rPr>
          <w:rFonts w:ascii="Helvetica" w:hAnsi="Helvetica" w:cs="Helvetica"/>
          <w:b/>
          <w:lang w:val="it-IT"/>
        </w:rPr>
      </w:pPr>
    </w:p>
    <w:p w:rsidR="000F2C60" w:rsidRDefault="000F2C60" w:rsidP="00877F3A">
      <w:pPr>
        <w:spacing w:after="0"/>
        <w:jc w:val="both"/>
        <w:rPr>
          <w:rFonts w:ascii="Helvetica" w:hAnsi="Helvetica" w:cs="Helvetica"/>
          <w:b/>
          <w:lang w:val="it-IT"/>
        </w:rPr>
      </w:pPr>
    </w:p>
    <w:p w:rsidR="000F2C60" w:rsidRDefault="000F2C60" w:rsidP="00877F3A">
      <w:pPr>
        <w:spacing w:after="0"/>
        <w:jc w:val="both"/>
        <w:rPr>
          <w:rFonts w:ascii="Helvetica" w:hAnsi="Helvetica" w:cs="Helvetica"/>
          <w:b/>
          <w:lang w:val="it-IT"/>
        </w:rPr>
      </w:pPr>
    </w:p>
    <w:p w:rsidR="000F2C60" w:rsidRDefault="000F2C60" w:rsidP="00877F3A">
      <w:pPr>
        <w:spacing w:after="0"/>
        <w:jc w:val="both"/>
        <w:rPr>
          <w:rFonts w:ascii="Helvetica" w:hAnsi="Helvetica" w:cs="Helvetica"/>
          <w:b/>
          <w:lang w:val="it-IT"/>
        </w:rPr>
      </w:pPr>
    </w:p>
    <w:p w:rsidR="000F2C60" w:rsidRDefault="000F2C60" w:rsidP="00877F3A">
      <w:pPr>
        <w:spacing w:after="0"/>
        <w:jc w:val="both"/>
        <w:rPr>
          <w:rFonts w:ascii="Helvetica" w:hAnsi="Helvetica" w:cs="Helvetica"/>
          <w:b/>
          <w:lang w:val="it-IT"/>
        </w:rPr>
      </w:pPr>
    </w:p>
    <w:p w:rsidR="000F2C60" w:rsidRDefault="000F2C60" w:rsidP="00877F3A">
      <w:pPr>
        <w:spacing w:after="0"/>
        <w:jc w:val="both"/>
        <w:rPr>
          <w:rFonts w:ascii="Helvetica" w:hAnsi="Helvetica" w:cs="Helvetica"/>
          <w:b/>
          <w:lang w:val="it-IT"/>
        </w:rPr>
      </w:pPr>
    </w:p>
    <w:p w:rsidR="00877F3A" w:rsidRPr="00877F3A" w:rsidRDefault="00877F3A" w:rsidP="00877F3A">
      <w:pPr>
        <w:spacing w:after="0"/>
        <w:jc w:val="both"/>
        <w:rPr>
          <w:rFonts w:ascii="Helvetica" w:hAnsi="Helvetica" w:cs="Helvetica"/>
          <w:b/>
          <w:lang w:val="it-IT"/>
        </w:rPr>
      </w:pPr>
      <w:r w:rsidRPr="00877F3A">
        <w:rPr>
          <w:rFonts w:ascii="Helvetica" w:hAnsi="Helvetica" w:cs="Helvetica"/>
          <w:b/>
          <w:lang w:val="it-IT"/>
        </w:rPr>
        <w:t>Come cambieranno i controlli stradali?</w:t>
      </w:r>
    </w:p>
    <w:p w:rsidR="00877F3A" w:rsidRDefault="00877F3A" w:rsidP="00877F3A">
      <w:pPr>
        <w:spacing w:after="0"/>
        <w:jc w:val="both"/>
        <w:rPr>
          <w:rFonts w:ascii="Helvetica" w:hAnsi="Helvetica" w:cs="Helvetica"/>
          <w:lang w:val="it-IT"/>
        </w:rPr>
      </w:pPr>
      <w:r w:rsidRPr="00877F3A">
        <w:rPr>
          <w:rFonts w:ascii="Helvetica" w:hAnsi="Helvetica" w:cs="Helvetica"/>
          <w:lang w:val="it-IT"/>
        </w:rPr>
        <w:t xml:space="preserve">Tra </w:t>
      </w:r>
      <w:r>
        <w:rPr>
          <w:rFonts w:ascii="Helvetica" w:hAnsi="Helvetica" w:cs="Helvetica"/>
          <w:lang w:val="it-IT"/>
        </w:rPr>
        <w:t xml:space="preserve">i </w:t>
      </w:r>
      <w:r w:rsidRPr="00877F3A">
        <w:rPr>
          <w:rFonts w:ascii="Helvetica" w:hAnsi="Helvetica" w:cs="Helvetica"/>
          <w:lang w:val="it-IT"/>
        </w:rPr>
        <w:t xml:space="preserve">requisiti </w:t>
      </w:r>
      <w:r>
        <w:rPr>
          <w:rFonts w:ascii="Helvetica" w:hAnsi="Helvetica" w:cs="Helvetica"/>
          <w:lang w:val="it-IT"/>
        </w:rPr>
        <w:t xml:space="preserve">dei </w:t>
      </w:r>
      <w:r w:rsidRPr="00877F3A">
        <w:rPr>
          <w:rFonts w:ascii="Helvetica" w:hAnsi="Helvetica" w:cs="Helvetica"/>
          <w:lang w:val="it-IT"/>
        </w:rPr>
        <w:t xml:space="preserve">tachigrafi digitali intelligenti, il </w:t>
      </w:r>
      <w:r w:rsidRPr="00877F3A">
        <w:rPr>
          <w:rFonts w:ascii="Helvetica" w:hAnsi="Helvetica" w:cs="Helvetica"/>
          <w:b/>
          <w:lang w:val="it-IT"/>
        </w:rPr>
        <w:t>regolamento UE 165/2014</w:t>
      </w:r>
      <w:r w:rsidRPr="00877F3A">
        <w:rPr>
          <w:rFonts w:ascii="Helvetica" w:hAnsi="Helvetica" w:cs="Helvetica"/>
          <w:lang w:val="it-IT"/>
        </w:rPr>
        <w:t xml:space="preserve"> specifica un'interfaccia DSRC (</w:t>
      </w:r>
      <w:proofErr w:type="spellStart"/>
      <w:r w:rsidRPr="00877F3A">
        <w:rPr>
          <w:rFonts w:ascii="Helvetica" w:hAnsi="Helvetica" w:cs="Helvetica"/>
          <w:lang w:val="it-IT"/>
        </w:rPr>
        <w:t>Dedicated</w:t>
      </w:r>
      <w:proofErr w:type="spellEnd"/>
      <w:r w:rsidRPr="00877F3A">
        <w:rPr>
          <w:rFonts w:ascii="Helvetica" w:hAnsi="Helvetica" w:cs="Helvetica"/>
          <w:lang w:val="it-IT"/>
        </w:rPr>
        <w:t xml:space="preserve"> Short Range Communication) standardizzata. Lo scopo è rendere i controlli su strada più efficienti per tutti i soggetti coinvolti. Dopo l'autenticazione appropriata, i dati relativi al veicolo</w:t>
      </w:r>
      <w:r>
        <w:rPr>
          <w:rFonts w:ascii="Helvetica" w:hAnsi="Helvetica" w:cs="Helvetica"/>
          <w:lang w:val="it-IT"/>
        </w:rPr>
        <w:t xml:space="preserve">, </w:t>
      </w:r>
      <w:r w:rsidRPr="00877F3A">
        <w:rPr>
          <w:rFonts w:ascii="Helvetica" w:hAnsi="Helvetica" w:cs="Helvetica"/>
          <w:lang w:val="it-IT"/>
        </w:rPr>
        <w:t>alla calibrazione e le informazioni sulle violazioni della sicurezza e sui malfunzionamenti che si sono verificati ve</w:t>
      </w:r>
      <w:r w:rsidR="00FB6915">
        <w:rPr>
          <w:rFonts w:ascii="Helvetica" w:hAnsi="Helvetica" w:cs="Helvetica"/>
          <w:lang w:val="it-IT"/>
        </w:rPr>
        <w:t>rranno</w:t>
      </w:r>
      <w:r w:rsidRPr="00877F3A">
        <w:rPr>
          <w:rFonts w:ascii="Helvetica" w:hAnsi="Helvetica" w:cs="Helvetica"/>
          <w:lang w:val="it-IT"/>
        </w:rPr>
        <w:t xml:space="preserve"> trasmessi in modalità wireless ai dispositivi degli ispettori dal DTCO 4.0 nel veicolo in movimento. Gli ispettori po</w:t>
      </w:r>
      <w:r w:rsidR="00FB6915">
        <w:rPr>
          <w:rFonts w:ascii="Helvetica" w:hAnsi="Helvetica" w:cs="Helvetica"/>
          <w:lang w:val="it-IT"/>
        </w:rPr>
        <w:t>tranno</w:t>
      </w:r>
      <w:r w:rsidRPr="00877F3A">
        <w:rPr>
          <w:rFonts w:ascii="Helvetica" w:hAnsi="Helvetica" w:cs="Helvetica"/>
          <w:lang w:val="it-IT"/>
        </w:rPr>
        <w:t xml:space="preserve"> quindi utilizzare i dati per fermare veicoli specifici. Grazie a questo cambiamento, le aziende e i conducenti che rispettano tutte le normative </w:t>
      </w:r>
      <w:r w:rsidR="00FB6915">
        <w:rPr>
          <w:rFonts w:ascii="Helvetica" w:hAnsi="Helvetica" w:cs="Helvetica"/>
          <w:lang w:val="it-IT"/>
        </w:rPr>
        <w:t xml:space="preserve">potranno stimare un minor numero di </w:t>
      </w:r>
      <w:r>
        <w:rPr>
          <w:rFonts w:ascii="Helvetica" w:hAnsi="Helvetica" w:cs="Helvetica"/>
          <w:lang w:val="it-IT"/>
        </w:rPr>
        <w:t xml:space="preserve">controlli </w:t>
      </w:r>
      <w:r w:rsidRPr="00877F3A">
        <w:rPr>
          <w:rFonts w:ascii="Helvetica" w:hAnsi="Helvetica" w:cs="Helvetica"/>
          <w:lang w:val="it-IT"/>
        </w:rPr>
        <w:t>imprevist</w:t>
      </w:r>
      <w:r>
        <w:rPr>
          <w:rFonts w:ascii="Helvetica" w:hAnsi="Helvetica" w:cs="Helvetica"/>
          <w:lang w:val="it-IT"/>
        </w:rPr>
        <w:t>i</w:t>
      </w:r>
      <w:r w:rsidRPr="00877F3A">
        <w:rPr>
          <w:rFonts w:ascii="Helvetica" w:hAnsi="Helvetica" w:cs="Helvetica"/>
          <w:lang w:val="it-IT"/>
        </w:rPr>
        <w:t xml:space="preserve"> su strada. </w:t>
      </w:r>
      <w:r>
        <w:rPr>
          <w:rFonts w:ascii="Helvetica" w:hAnsi="Helvetica" w:cs="Helvetica"/>
          <w:lang w:val="it-IT"/>
        </w:rPr>
        <w:t>N</w:t>
      </w:r>
      <w:r w:rsidRPr="00877F3A">
        <w:rPr>
          <w:rFonts w:ascii="Helvetica" w:hAnsi="Helvetica" w:cs="Helvetica"/>
          <w:lang w:val="it-IT"/>
        </w:rPr>
        <w:t>on ci s</w:t>
      </w:r>
      <w:r w:rsidR="00FB6915">
        <w:rPr>
          <w:rFonts w:ascii="Helvetica" w:hAnsi="Helvetica" w:cs="Helvetica"/>
          <w:lang w:val="it-IT"/>
        </w:rPr>
        <w:t>aranno</w:t>
      </w:r>
      <w:r w:rsidRPr="00877F3A">
        <w:rPr>
          <w:rFonts w:ascii="Helvetica" w:hAnsi="Helvetica" w:cs="Helvetica"/>
          <w:lang w:val="it-IT"/>
        </w:rPr>
        <w:t xml:space="preserve"> piani per riscuotere multe automatiche in base ai dati trasmessi.</w:t>
      </w:r>
    </w:p>
    <w:p w:rsidR="00115888" w:rsidRDefault="00115888" w:rsidP="005F2BC6">
      <w:pPr>
        <w:spacing w:after="0"/>
        <w:jc w:val="both"/>
        <w:rPr>
          <w:rFonts w:ascii="Helvetica" w:hAnsi="Helvetica" w:cs="Helvetica"/>
          <w:lang w:val="it-IT"/>
        </w:rPr>
      </w:pPr>
    </w:p>
    <w:p w:rsidR="005F2BC6" w:rsidRDefault="005F2BC6" w:rsidP="005F2BC6">
      <w:pPr>
        <w:spacing w:after="0"/>
        <w:jc w:val="both"/>
        <w:rPr>
          <w:rFonts w:ascii="Helvetica" w:hAnsi="Helvetica" w:cs="Helvetica"/>
          <w:lang w:val="it-IT"/>
        </w:rPr>
      </w:pPr>
    </w:p>
    <w:p w:rsidR="00446ACA" w:rsidRPr="0006641D" w:rsidRDefault="00446ACA" w:rsidP="005F2BC6">
      <w:pPr>
        <w:spacing w:after="0"/>
        <w:jc w:val="both"/>
        <w:rPr>
          <w:lang w:val="it-IT" w:eastAsia="de-DE"/>
        </w:rPr>
        <w:sectPr w:rsidR="00446ACA" w:rsidRPr="0006641D" w:rsidSect="00CB6142">
          <w:headerReference w:type="default" r:id="rId8"/>
          <w:footerReference w:type="default" r:id="rId9"/>
          <w:pgSz w:w="11906" w:h="16838"/>
          <w:pgMar w:top="2835" w:right="851" w:bottom="1134" w:left="1418" w:header="709" w:footer="454" w:gutter="0"/>
          <w:cols w:space="720"/>
        </w:sectPr>
      </w:pPr>
    </w:p>
    <w:p w:rsidR="005F2BC6" w:rsidRDefault="005F2BC6" w:rsidP="00446ACA">
      <w:pPr>
        <w:autoSpaceDE w:val="0"/>
        <w:autoSpaceDN w:val="0"/>
        <w:adjustRightInd w:val="0"/>
        <w:spacing w:line="240" w:lineRule="atLeast"/>
        <w:jc w:val="both"/>
        <w:rPr>
          <w:sz w:val="20"/>
          <w:szCs w:val="20"/>
          <w:lang w:val="it-IT"/>
        </w:rPr>
      </w:pPr>
      <w:r>
        <w:rPr>
          <w:b/>
          <w:sz w:val="20"/>
          <w:szCs w:val="20"/>
          <w:lang w:val="it-IT"/>
        </w:rPr>
        <w:t>Continental</w:t>
      </w:r>
      <w:r>
        <w:rPr>
          <w:sz w:val="20"/>
          <w:szCs w:val="20"/>
          <w:lang w:val="it-IT"/>
        </w:rPr>
        <w:t xml:space="preserve"> sviluppa tecnologie innovative e servizi per la mobilità sostenibile e connessa di persone e cose. Fondata nel 1871, offre soluzioni sicure, efficienti, intelligenti e convenienti per veicoli, macchine, traffico e trasporti. Con un fatturato di 44</w:t>
      </w:r>
      <w:r w:rsidR="002A65F3">
        <w:rPr>
          <w:sz w:val="20"/>
          <w:szCs w:val="20"/>
          <w:lang w:val="it-IT"/>
        </w:rPr>
        <w:t>,4 miliardi di Euro nel 2018</w:t>
      </w:r>
      <w:r>
        <w:rPr>
          <w:sz w:val="20"/>
          <w:szCs w:val="20"/>
          <w:lang w:val="it-IT"/>
        </w:rPr>
        <w:t>, Continenta</w:t>
      </w:r>
      <w:r w:rsidR="002A65F3">
        <w:rPr>
          <w:sz w:val="20"/>
          <w:szCs w:val="20"/>
          <w:lang w:val="it-IT"/>
        </w:rPr>
        <w:t>l attualmente impiega più di 244</w:t>
      </w:r>
      <w:r>
        <w:rPr>
          <w:sz w:val="20"/>
          <w:szCs w:val="20"/>
          <w:lang w:val="it-IT"/>
        </w:rPr>
        <w:t xml:space="preserve">.000 persone in 61 Paesi. </w:t>
      </w:r>
    </w:p>
    <w:p w:rsidR="007C3236" w:rsidRPr="005F2BC6" w:rsidRDefault="007C3236" w:rsidP="00A46B3D">
      <w:pPr>
        <w:keepLines w:val="0"/>
        <w:spacing w:after="160" w:line="259" w:lineRule="auto"/>
        <w:rPr>
          <w:lang w:val="it-IT" w:eastAsia="de-DE"/>
        </w:rPr>
      </w:pPr>
    </w:p>
    <w:p w:rsidR="00877F3A" w:rsidRDefault="00877F3A" w:rsidP="00FB6915">
      <w:pPr>
        <w:pStyle w:val="LinksJournalist"/>
        <w:jc w:val="both"/>
        <w:rPr>
          <w:lang w:val="it-IT"/>
        </w:rPr>
      </w:pPr>
    </w:p>
    <w:p w:rsidR="00FB6915" w:rsidRPr="00FB6915" w:rsidRDefault="00FB6915" w:rsidP="00FB6915">
      <w:pPr>
        <w:rPr>
          <w:lang w:val="it-IT" w:eastAsia="de-DE"/>
        </w:rPr>
      </w:pPr>
    </w:p>
    <w:p w:rsidR="00645FF4" w:rsidRPr="00C40340" w:rsidRDefault="00645FF4" w:rsidP="00645FF4">
      <w:pPr>
        <w:pStyle w:val="LinksJournalist"/>
        <w:ind w:left="708" w:hanging="708"/>
        <w:jc w:val="both"/>
        <w:rPr>
          <w:lang w:val="it-IT"/>
        </w:rPr>
      </w:pPr>
      <w:proofErr w:type="spellStart"/>
      <w:r w:rsidRPr="00C40340">
        <w:rPr>
          <w:lang w:val="it-IT"/>
        </w:rPr>
        <w:t>Contact</w:t>
      </w:r>
      <w:proofErr w:type="spellEnd"/>
      <w:r w:rsidRPr="00C40340">
        <w:rPr>
          <w:lang w:val="it-IT"/>
        </w:rPr>
        <w:t xml:space="preserve"> for </w:t>
      </w:r>
      <w:proofErr w:type="spellStart"/>
      <w:r w:rsidRPr="00C40340">
        <w:rPr>
          <w:lang w:val="it-IT"/>
        </w:rPr>
        <w:t>journalists</w:t>
      </w:r>
      <w:proofErr w:type="spellEnd"/>
      <w:r w:rsidRPr="00C40340">
        <w:rPr>
          <w:lang w:val="it-IT"/>
        </w:rPr>
        <w:t xml:space="preserve"> </w:t>
      </w:r>
    </w:p>
    <w:p w:rsidR="00645FF4" w:rsidRPr="00C40340" w:rsidRDefault="00F52707" w:rsidP="00645FF4">
      <w:pPr>
        <w:pStyle w:val="LinksJournalist"/>
        <w:jc w:val="both"/>
        <w:rPr>
          <w:lang w:val="it-IT"/>
        </w:rPr>
      </w:pPr>
      <w:r>
        <w:rPr>
          <w:b w:val="0"/>
        </w:rPr>
        <w:pict w14:anchorId="5949A38E">
          <v:rect id="_x0000_i1025" style="width:481.85pt;height:1pt" o:hralign="center" o:hrstd="t" o:hrnoshade="t" o:hr="t" fillcolor="black" stroked="f"/>
        </w:pict>
      </w:r>
    </w:p>
    <w:p w:rsidR="00645FF4" w:rsidRPr="00C40340" w:rsidRDefault="00645FF4" w:rsidP="00645FF4">
      <w:pPr>
        <w:keepLines w:val="0"/>
        <w:spacing w:after="0" w:line="240" w:lineRule="auto"/>
        <w:jc w:val="both"/>
        <w:rPr>
          <w:b/>
          <w:lang w:val="it-IT"/>
        </w:rPr>
        <w:sectPr w:rsidR="00645FF4" w:rsidRPr="00C40340" w:rsidSect="000F2A42">
          <w:type w:val="continuous"/>
          <w:pgSz w:w="11906" w:h="16838"/>
          <w:pgMar w:top="1417" w:right="1134" w:bottom="1134" w:left="1134" w:header="709" w:footer="454" w:gutter="0"/>
          <w:cols w:space="720"/>
          <w:docGrid w:linePitch="299"/>
        </w:sectPr>
      </w:pPr>
    </w:p>
    <w:p w:rsidR="00645FF4" w:rsidRDefault="00645FF4" w:rsidP="00645FF4">
      <w:pPr>
        <w:keepLines w:val="0"/>
        <w:autoSpaceDE w:val="0"/>
        <w:autoSpaceDN w:val="0"/>
        <w:adjustRightInd w:val="0"/>
        <w:spacing w:after="0" w:line="240" w:lineRule="auto"/>
        <w:rPr>
          <w:sz w:val="20"/>
          <w:szCs w:val="20"/>
          <w:lang w:val="en-US"/>
        </w:rPr>
      </w:pPr>
    </w:p>
    <w:p w:rsidR="00645FF4" w:rsidRPr="00645FF4" w:rsidRDefault="00645FF4" w:rsidP="00645FF4">
      <w:pPr>
        <w:keepLines w:val="0"/>
        <w:autoSpaceDE w:val="0"/>
        <w:autoSpaceDN w:val="0"/>
        <w:adjustRightInd w:val="0"/>
        <w:spacing w:after="0" w:line="240" w:lineRule="auto"/>
        <w:rPr>
          <w:sz w:val="20"/>
          <w:szCs w:val="20"/>
          <w:lang w:val="en-US"/>
        </w:rPr>
      </w:pPr>
      <w:r w:rsidRPr="00645FF4">
        <w:rPr>
          <w:sz w:val="20"/>
          <w:szCs w:val="20"/>
          <w:lang w:val="en-US"/>
        </w:rPr>
        <w:t>Alice Marongiu</w:t>
      </w:r>
    </w:p>
    <w:p w:rsidR="00645FF4" w:rsidRPr="00645FF4" w:rsidRDefault="00645FF4" w:rsidP="00645FF4">
      <w:pPr>
        <w:keepLines w:val="0"/>
        <w:tabs>
          <w:tab w:val="left" w:pos="4445"/>
        </w:tabs>
        <w:autoSpaceDE w:val="0"/>
        <w:autoSpaceDN w:val="0"/>
        <w:adjustRightInd w:val="0"/>
        <w:spacing w:after="0" w:line="240" w:lineRule="auto"/>
        <w:rPr>
          <w:sz w:val="20"/>
          <w:szCs w:val="20"/>
          <w:lang w:val="en-US"/>
        </w:rPr>
      </w:pPr>
      <w:r w:rsidRPr="00645FF4">
        <w:rPr>
          <w:sz w:val="20"/>
          <w:szCs w:val="20"/>
          <w:lang w:val="en-US"/>
        </w:rPr>
        <w:t>Marketing &amp; Communication Manager CVAM RSO Italy</w:t>
      </w:r>
    </w:p>
    <w:p w:rsidR="00645FF4" w:rsidRPr="007A682C" w:rsidRDefault="00645FF4" w:rsidP="00645FF4">
      <w:pPr>
        <w:keepLines w:val="0"/>
        <w:tabs>
          <w:tab w:val="left" w:pos="4445"/>
        </w:tabs>
        <w:autoSpaceDE w:val="0"/>
        <w:autoSpaceDN w:val="0"/>
        <w:adjustRightInd w:val="0"/>
        <w:spacing w:after="0" w:line="240" w:lineRule="auto"/>
        <w:rPr>
          <w:sz w:val="20"/>
          <w:szCs w:val="20"/>
          <w:lang w:val="it-IT"/>
        </w:rPr>
      </w:pPr>
      <w:r w:rsidRPr="007A682C">
        <w:rPr>
          <w:sz w:val="20"/>
          <w:szCs w:val="20"/>
          <w:lang w:val="it-IT"/>
        </w:rPr>
        <w:t>Palazzo MK2, I° piano</w:t>
      </w:r>
    </w:p>
    <w:p w:rsidR="00645FF4" w:rsidRPr="007A682C" w:rsidRDefault="00645FF4" w:rsidP="00645FF4">
      <w:pPr>
        <w:keepLines w:val="0"/>
        <w:tabs>
          <w:tab w:val="left" w:pos="4445"/>
        </w:tabs>
        <w:autoSpaceDE w:val="0"/>
        <w:autoSpaceDN w:val="0"/>
        <w:adjustRightInd w:val="0"/>
        <w:spacing w:after="0" w:line="240" w:lineRule="auto"/>
        <w:rPr>
          <w:sz w:val="20"/>
          <w:szCs w:val="20"/>
          <w:lang w:val="it-IT"/>
        </w:rPr>
      </w:pPr>
      <w:r w:rsidRPr="007A682C">
        <w:rPr>
          <w:sz w:val="20"/>
          <w:szCs w:val="20"/>
          <w:lang w:val="it-IT"/>
        </w:rPr>
        <w:t>Via Giacomo Matteotti, 62</w:t>
      </w:r>
    </w:p>
    <w:p w:rsidR="00645FF4" w:rsidRPr="007A682C" w:rsidRDefault="00645FF4" w:rsidP="00645FF4">
      <w:pPr>
        <w:keepLines w:val="0"/>
        <w:tabs>
          <w:tab w:val="left" w:pos="4445"/>
        </w:tabs>
        <w:autoSpaceDE w:val="0"/>
        <w:autoSpaceDN w:val="0"/>
        <w:adjustRightInd w:val="0"/>
        <w:spacing w:after="0" w:line="240" w:lineRule="auto"/>
        <w:rPr>
          <w:sz w:val="20"/>
          <w:szCs w:val="20"/>
          <w:lang w:val="it-IT"/>
        </w:rPr>
      </w:pPr>
      <w:r w:rsidRPr="007A682C">
        <w:rPr>
          <w:sz w:val="20"/>
          <w:szCs w:val="20"/>
          <w:lang w:val="it-IT"/>
        </w:rPr>
        <w:t>20092 Cinisello Balsamo (MI)</w:t>
      </w:r>
    </w:p>
    <w:p w:rsidR="00645FF4" w:rsidRPr="007A682C" w:rsidRDefault="00645FF4" w:rsidP="00645FF4">
      <w:pPr>
        <w:keepLines w:val="0"/>
        <w:tabs>
          <w:tab w:val="left" w:pos="4445"/>
        </w:tabs>
        <w:autoSpaceDE w:val="0"/>
        <w:autoSpaceDN w:val="0"/>
        <w:adjustRightInd w:val="0"/>
        <w:spacing w:after="0" w:line="240" w:lineRule="auto"/>
        <w:rPr>
          <w:sz w:val="20"/>
          <w:szCs w:val="20"/>
          <w:lang w:val="it-IT"/>
        </w:rPr>
      </w:pPr>
      <w:proofErr w:type="spellStart"/>
      <w:r w:rsidRPr="007A682C">
        <w:rPr>
          <w:sz w:val="20"/>
          <w:szCs w:val="20"/>
          <w:lang w:val="it-IT"/>
        </w:rPr>
        <w:t>Italy</w:t>
      </w:r>
      <w:proofErr w:type="spellEnd"/>
    </w:p>
    <w:p w:rsidR="00645FF4" w:rsidRPr="007A682C" w:rsidRDefault="00645FF4" w:rsidP="00645FF4">
      <w:pPr>
        <w:keepLines w:val="0"/>
        <w:tabs>
          <w:tab w:val="left" w:pos="4445"/>
        </w:tabs>
        <w:autoSpaceDE w:val="0"/>
        <w:autoSpaceDN w:val="0"/>
        <w:adjustRightInd w:val="0"/>
        <w:spacing w:after="0" w:line="240" w:lineRule="auto"/>
        <w:rPr>
          <w:sz w:val="20"/>
          <w:szCs w:val="20"/>
          <w:lang w:val="it-IT"/>
        </w:rPr>
      </w:pPr>
    </w:p>
    <w:p w:rsidR="00645FF4" w:rsidRPr="007A682C" w:rsidRDefault="00645FF4" w:rsidP="00645FF4">
      <w:pPr>
        <w:keepLines w:val="0"/>
        <w:tabs>
          <w:tab w:val="left" w:pos="4445"/>
        </w:tabs>
        <w:autoSpaceDE w:val="0"/>
        <w:autoSpaceDN w:val="0"/>
        <w:adjustRightInd w:val="0"/>
        <w:spacing w:after="0" w:line="240" w:lineRule="auto"/>
        <w:rPr>
          <w:sz w:val="20"/>
          <w:szCs w:val="20"/>
          <w:lang w:val="it-IT"/>
        </w:rPr>
      </w:pPr>
      <w:r w:rsidRPr="007A682C">
        <w:rPr>
          <w:sz w:val="20"/>
          <w:szCs w:val="20"/>
          <w:lang w:val="it-IT"/>
        </w:rPr>
        <w:t>Phone: +39 02 35680.310</w:t>
      </w:r>
    </w:p>
    <w:p w:rsidR="00645FF4" w:rsidRPr="007A682C" w:rsidRDefault="00645FF4" w:rsidP="00645FF4">
      <w:pPr>
        <w:keepLines w:val="0"/>
        <w:tabs>
          <w:tab w:val="left" w:pos="4445"/>
        </w:tabs>
        <w:autoSpaceDE w:val="0"/>
        <w:autoSpaceDN w:val="0"/>
        <w:adjustRightInd w:val="0"/>
        <w:spacing w:after="0" w:line="240" w:lineRule="auto"/>
        <w:rPr>
          <w:sz w:val="20"/>
          <w:szCs w:val="20"/>
          <w:lang w:val="it-IT"/>
        </w:rPr>
      </w:pPr>
      <w:r w:rsidRPr="007A682C">
        <w:rPr>
          <w:sz w:val="20"/>
          <w:szCs w:val="20"/>
          <w:lang w:val="it-IT"/>
        </w:rPr>
        <w:t>Mobile: +39 347.8320561</w:t>
      </w:r>
    </w:p>
    <w:p w:rsidR="00645FF4" w:rsidRPr="0012401C" w:rsidRDefault="00F52707" w:rsidP="00645FF4">
      <w:pPr>
        <w:keepLines w:val="0"/>
        <w:autoSpaceDE w:val="0"/>
        <w:autoSpaceDN w:val="0"/>
        <w:adjustRightInd w:val="0"/>
        <w:spacing w:after="0" w:line="240" w:lineRule="auto"/>
        <w:rPr>
          <w:color w:val="0000FF"/>
          <w:sz w:val="20"/>
          <w:szCs w:val="20"/>
          <w:u w:val="single"/>
          <w:lang w:val="it-IT"/>
        </w:rPr>
      </w:pPr>
      <w:hyperlink r:id="rId10" w:history="1">
        <w:r w:rsidR="00645FF4" w:rsidRPr="0012401C">
          <w:rPr>
            <w:color w:val="0000FF"/>
            <w:sz w:val="20"/>
            <w:szCs w:val="20"/>
            <w:u w:val="single"/>
            <w:lang w:val="it-IT"/>
          </w:rPr>
          <w:t>alice.marongiu@continental-corporation.com</w:t>
        </w:r>
      </w:hyperlink>
    </w:p>
    <w:p w:rsidR="00645FF4" w:rsidRDefault="00645FF4" w:rsidP="00645FF4">
      <w:pPr>
        <w:keepLines w:val="0"/>
        <w:autoSpaceDE w:val="0"/>
        <w:autoSpaceDN w:val="0"/>
        <w:adjustRightInd w:val="0"/>
        <w:spacing w:after="0" w:line="240" w:lineRule="auto"/>
        <w:rPr>
          <w:rFonts w:ascii="Helv" w:hAnsi="Helv" w:cs="Helv"/>
          <w:color w:val="000000"/>
          <w:sz w:val="20"/>
          <w:szCs w:val="20"/>
          <w:lang w:val="it-IT"/>
        </w:rPr>
      </w:pPr>
    </w:p>
    <w:p w:rsidR="00645FF4" w:rsidRDefault="00645FF4" w:rsidP="00645FF4">
      <w:pPr>
        <w:keepLines w:val="0"/>
        <w:autoSpaceDE w:val="0"/>
        <w:autoSpaceDN w:val="0"/>
        <w:adjustRightInd w:val="0"/>
        <w:spacing w:after="0" w:line="240" w:lineRule="auto"/>
        <w:rPr>
          <w:rFonts w:ascii="Helv" w:hAnsi="Helv" w:cs="Helv"/>
          <w:color w:val="000000"/>
          <w:sz w:val="20"/>
          <w:szCs w:val="20"/>
          <w:lang w:val="it-IT"/>
        </w:rPr>
      </w:pPr>
    </w:p>
    <w:p w:rsidR="00645FF4" w:rsidRDefault="00645FF4" w:rsidP="00645FF4">
      <w:pPr>
        <w:keepLines w:val="0"/>
        <w:autoSpaceDE w:val="0"/>
        <w:autoSpaceDN w:val="0"/>
        <w:adjustRightInd w:val="0"/>
        <w:spacing w:after="0" w:line="240" w:lineRule="auto"/>
        <w:rPr>
          <w:rFonts w:ascii="Helv" w:hAnsi="Helv" w:cs="Helv"/>
          <w:color w:val="000000"/>
          <w:sz w:val="20"/>
          <w:szCs w:val="20"/>
          <w:lang w:val="it-IT"/>
        </w:rPr>
      </w:pPr>
    </w:p>
    <w:p w:rsidR="00645FF4" w:rsidRDefault="00645FF4" w:rsidP="00645FF4">
      <w:pPr>
        <w:keepLines w:val="0"/>
        <w:autoSpaceDE w:val="0"/>
        <w:autoSpaceDN w:val="0"/>
        <w:adjustRightInd w:val="0"/>
        <w:spacing w:after="0" w:line="240" w:lineRule="auto"/>
        <w:rPr>
          <w:rFonts w:ascii="Helv" w:hAnsi="Helv" w:cs="Helv"/>
          <w:color w:val="000000"/>
          <w:sz w:val="20"/>
          <w:szCs w:val="20"/>
          <w:lang w:val="it-IT"/>
        </w:rPr>
      </w:pPr>
    </w:p>
    <w:p w:rsidR="00645FF4" w:rsidRDefault="00645FF4" w:rsidP="00645FF4">
      <w:pPr>
        <w:keepLines w:val="0"/>
        <w:autoSpaceDE w:val="0"/>
        <w:autoSpaceDN w:val="0"/>
        <w:adjustRightInd w:val="0"/>
        <w:spacing w:after="0" w:line="240" w:lineRule="auto"/>
        <w:rPr>
          <w:rFonts w:ascii="Helv" w:hAnsi="Helv" w:cs="Helv"/>
          <w:color w:val="000000"/>
          <w:sz w:val="20"/>
          <w:szCs w:val="20"/>
          <w:lang w:val="it-IT"/>
        </w:rPr>
      </w:pPr>
    </w:p>
    <w:p w:rsidR="00645FF4" w:rsidRDefault="00645FF4" w:rsidP="00645FF4">
      <w:pPr>
        <w:keepLines w:val="0"/>
        <w:autoSpaceDE w:val="0"/>
        <w:autoSpaceDN w:val="0"/>
        <w:adjustRightInd w:val="0"/>
        <w:spacing w:after="0" w:line="240" w:lineRule="auto"/>
        <w:rPr>
          <w:rFonts w:ascii="Helv" w:hAnsi="Helv" w:cs="Helv"/>
          <w:color w:val="000000"/>
          <w:sz w:val="20"/>
          <w:szCs w:val="20"/>
          <w:lang w:val="it-IT"/>
        </w:rPr>
      </w:pPr>
    </w:p>
    <w:p w:rsidR="00645FF4" w:rsidRDefault="00645FF4" w:rsidP="00645FF4">
      <w:pPr>
        <w:keepLines w:val="0"/>
        <w:autoSpaceDE w:val="0"/>
        <w:autoSpaceDN w:val="0"/>
        <w:adjustRightInd w:val="0"/>
        <w:spacing w:after="0" w:line="240" w:lineRule="auto"/>
        <w:rPr>
          <w:rFonts w:ascii="Helv" w:hAnsi="Helv" w:cs="Helv"/>
          <w:color w:val="000000"/>
          <w:sz w:val="20"/>
          <w:szCs w:val="20"/>
          <w:lang w:val="it-IT"/>
        </w:rPr>
      </w:pPr>
    </w:p>
    <w:p w:rsidR="00645FF4" w:rsidRDefault="00645FF4" w:rsidP="00645FF4">
      <w:pPr>
        <w:keepLines w:val="0"/>
        <w:autoSpaceDE w:val="0"/>
        <w:autoSpaceDN w:val="0"/>
        <w:adjustRightInd w:val="0"/>
        <w:spacing w:after="0" w:line="240" w:lineRule="auto"/>
        <w:rPr>
          <w:rFonts w:ascii="Helv" w:hAnsi="Helv" w:cs="Helv"/>
          <w:color w:val="000000"/>
          <w:sz w:val="20"/>
          <w:szCs w:val="20"/>
          <w:lang w:val="it-IT"/>
        </w:rPr>
      </w:pPr>
    </w:p>
    <w:p w:rsidR="00645FF4" w:rsidRDefault="00645FF4" w:rsidP="00645FF4">
      <w:pPr>
        <w:keepLines w:val="0"/>
        <w:autoSpaceDE w:val="0"/>
        <w:autoSpaceDN w:val="0"/>
        <w:adjustRightInd w:val="0"/>
        <w:spacing w:after="0" w:line="240" w:lineRule="auto"/>
        <w:rPr>
          <w:rFonts w:ascii="Helv" w:hAnsi="Helv" w:cs="Helv"/>
          <w:color w:val="000000"/>
          <w:sz w:val="20"/>
          <w:szCs w:val="20"/>
          <w:lang w:val="it-IT"/>
        </w:rPr>
      </w:pPr>
    </w:p>
    <w:p w:rsidR="00645FF4" w:rsidRDefault="00645FF4" w:rsidP="00645FF4">
      <w:pPr>
        <w:keepLines w:val="0"/>
        <w:autoSpaceDE w:val="0"/>
        <w:autoSpaceDN w:val="0"/>
        <w:adjustRightInd w:val="0"/>
        <w:spacing w:after="0" w:line="240" w:lineRule="auto"/>
        <w:rPr>
          <w:rFonts w:ascii="Helv" w:hAnsi="Helv" w:cs="Helv"/>
          <w:color w:val="000000"/>
          <w:sz w:val="20"/>
          <w:szCs w:val="20"/>
          <w:lang w:val="it-IT"/>
        </w:rPr>
      </w:pPr>
    </w:p>
    <w:p w:rsidR="00645FF4" w:rsidRDefault="00645FF4" w:rsidP="00645FF4">
      <w:pPr>
        <w:keepLines w:val="0"/>
        <w:autoSpaceDE w:val="0"/>
        <w:autoSpaceDN w:val="0"/>
        <w:adjustRightInd w:val="0"/>
        <w:spacing w:after="0" w:line="240" w:lineRule="auto"/>
        <w:rPr>
          <w:rFonts w:ascii="Helv" w:hAnsi="Helv" w:cs="Helv"/>
          <w:color w:val="000000"/>
          <w:sz w:val="20"/>
          <w:szCs w:val="20"/>
          <w:lang w:val="it-IT"/>
        </w:rPr>
      </w:pPr>
    </w:p>
    <w:p w:rsidR="00645FF4" w:rsidRPr="008E1A14" w:rsidRDefault="00645FF4" w:rsidP="00645FF4">
      <w:pPr>
        <w:jc w:val="both"/>
        <w:rPr>
          <w:lang w:val="it-IT" w:eastAsia="de-DE"/>
        </w:rPr>
        <w:sectPr w:rsidR="00645FF4" w:rsidRPr="008E1A14" w:rsidSect="00137C19">
          <w:type w:val="continuous"/>
          <w:pgSz w:w="11906" w:h="16838" w:code="9"/>
          <w:pgMar w:top="2835" w:right="851" w:bottom="1134" w:left="1418" w:header="709" w:footer="709" w:gutter="0"/>
          <w:cols w:num="2" w:space="708"/>
          <w:docGrid w:linePitch="360"/>
        </w:sectPr>
      </w:pPr>
    </w:p>
    <w:p w:rsidR="00A46B3D" w:rsidRPr="00583CAD" w:rsidRDefault="000F2C60" w:rsidP="00645FF4">
      <w:pPr>
        <w:keepLines w:val="0"/>
        <w:spacing w:after="160" w:line="259" w:lineRule="auto"/>
        <w:rPr>
          <w:lang w:val="it-IT" w:eastAsia="de-DE"/>
        </w:rPr>
      </w:pPr>
      <w:r>
        <w:rPr>
          <w:noProof/>
          <w:lang w:val="it-IT" w:eastAsia="it-IT"/>
        </w:rPr>
        <w:drawing>
          <wp:anchor distT="0" distB="0" distL="114300" distR="114300" simplePos="0" relativeHeight="251663360" behindDoc="0" locked="0" layoutInCell="1" allowOverlap="1" wp14:anchorId="26775F5C" wp14:editId="75A811F9">
            <wp:simplePos x="0" y="0"/>
            <wp:positionH relativeFrom="margin">
              <wp:align>left</wp:align>
            </wp:positionH>
            <wp:positionV relativeFrom="bottomMargin">
              <wp:posOffset>-1200150</wp:posOffset>
            </wp:positionV>
            <wp:extent cx="1338580" cy="255270"/>
            <wp:effectExtent l="0" t="0" r="0" b="0"/>
            <wp:wrapNone/>
            <wp:docPr id="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8580" cy="255270"/>
                    </a:xfrm>
                    <a:prstGeom prst="rect">
                      <a:avLst/>
                    </a:prstGeom>
                    <a:noFill/>
                  </pic:spPr>
                </pic:pic>
              </a:graphicData>
            </a:graphic>
            <wp14:sizeRelH relativeFrom="page">
              <wp14:pctWidth>0</wp14:pctWidth>
            </wp14:sizeRelH>
            <wp14:sizeRelV relativeFrom="page">
              <wp14:pctHeight>0</wp14:pctHeight>
            </wp14:sizeRelV>
          </wp:anchor>
        </w:drawing>
      </w:r>
      <w:r w:rsidR="00645FF4">
        <w:rPr>
          <w:sz w:val="20"/>
          <w:szCs w:val="20"/>
        </w:rPr>
        <w:br/>
      </w:r>
    </w:p>
    <w:p w:rsidR="00B262DE" w:rsidRPr="003E0548" w:rsidRDefault="00B262DE" w:rsidP="00CB6142">
      <w:pPr>
        <w:keepLines w:val="0"/>
        <w:spacing w:after="160" w:line="259" w:lineRule="auto"/>
        <w:rPr>
          <w:lang w:eastAsia="de-DE"/>
        </w:rPr>
      </w:pPr>
    </w:p>
    <w:sectPr w:rsidR="00B262DE" w:rsidRPr="003E0548" w:rsidSect="00CB6142">
      <w:type w:val="continuous"/>
      <w:pgSz w:w="11906" w:h="16838"/>
      <w:pgMar w:top="2835" w:right="851" w:bottom="1134" w:left="1418" w:header="709"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7B1" w:rsidRDefault="005E47B1">
      <w:pPr>
        <w:spacing w:after="0" w:line="240" w:lineRule="auto"/>
      </w:pPr>
      <w:r>
        <w:separator/>
      </w:r>
    </w:p>
  </w:endnote>
  <w:endnote w:type="continuationSeparator" w:id="0">
    <w:p w:rsidR="005E47B1" w:rsidRDefault="005E4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Helvetica">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2DE" w:rsidRDefault="00B262DE" w:rsidP="00CB6142">
    <w:pPr>
      <w:pStyle w:val="Pidipagina"/>
      <w:tabs>
        <w:tab w:val="clear" w:pos="9072"/>
        <w:tab w:val="right" w:pos="9639"/>
      </w:tabs>
    </w:pPr>
    <w:r w:rsidRPr="007B117D">
      <w:rPr>
        <w:lang w:val="en-US"/>
      </w:rPr>
      <w:tab/>
    </w:r>
    <w:r w:rsidRPr="007B117D">
      <w:rPr>
        <w:lang w:val="en-US"/>
      </w:rPr>
      <w:tab/>
    </w:r>
    <w:r>
      <w:fldChar w:fldCharType="begin"/>
    </w:r>
    <w:r>
      <w:instrText xml:space="preserve"> if </w:instrText>
    </w:r>
    <w:r w:rsidR="004A47CE">
      <w:fldChar w:fldCharType="begin"/>
    </w:r>
    <w:r w:rsidR="004A47CE">
      <w:instrText xml:space="preserve"> =1 </w:instrText>
    </w:r>
    <w:r w:rsidR="004A47CE">
      <w:fldChar w:fldCharType="separate"/>
    </w:r>
    <w:r w:rsidR="00F52707">
      <w:rPr>
        <w:noProof/>
      </w:rPr>
      <w:instrText>1</w:instrText>
    </w:r>
    <w:r w:rsidR="004A47CE">
      <w:rPr>
        <w:noProof/>
      </w:rPr>
      <w:fldChar w:fldCharType="end"/>
    </w:r>
    <w:r>
      <w:instrText>=</w:instrText>
    </w:r>
    <w:r w:rsidR="00507E09">
      <w:rPr>
        <w:noProof/>
      </w:rPr>
      <w:fldChar w:fldCharType="begin"/>
    </w:r>
    <w:r w:rsidR="00507E09">
      <w:rPr>
        <w:noProof/>
      </w:rPr>
      <w:instrText xml:space="preserve"> NumPages </w:instrText>
    </w:r>
    <w:r w:rsidR="00507E09">
      <w:rPr>
        <w:noProof/>
      </w:rPr>
      <w:fldChar w:fldCharType="separate"/>
    </w:r>
    <w:r w:rsidR="00F52707">
      <w:rPr>
        <w:noProof/>
      </w:rPr>
      <w:instrText>4</w:instrText>
    </w:r>
    <w:r w:rsidR="00507E09">
      <w:rPr>
        <w:noProof/>
      </w:rPr>
      <w:fldChar w:fldCharType="end"/>
    </w:r>
    <w:r>
      <w:instrText xml:space="preserve"> "</w:instrText>
    </w:r>
    <w:r w:rsidR="004A47CE">
      <w:fldChar w:fldCharType="begin"/>
    </w:r>
    <w:r w:rsidR="004A47CE">
      <w:instrText xml:space="preserve"> Page </w:instrText>
    </w:r>
    <w:r w:rsidR="004A47CE">
      <w:fldChar w:fldCharType="separate"/>
    </w:r>
    <w:r w:rsidR="00F52707">
      <w:rPr>
        <w:noProof/>
      </w:rPr>
      <w:instrText>1</w:instrText>
    </w:r>
    <w:r w:rsidR="004A47CE">
      <w:rPr>
        <w:noProof/>
      </w:rPr>
      <w:fldChar w:fldCharType="end"/>
    </w:r>
    <w:r>
      <w:instrText>/</w:instrText>
    </w:r>
    <w:r w:rsidR="00507E09">
      <w:rPr>
        <w:noProof/>
      </w:rPr>
      <w:fldChar w:fldCharType="begin"/>
    </w:r>
    <w:r w:rsidR="00507E09">
      <w:rPr>
        <w:noProof/>
      </w:rPr>
      <w:instrText xml:space="preserve"> NumPages </w:instrText>
    </w:r>
    <w:r w:rsidR="00507E09">
      <w:rPr>
        <w:noProof/>
      </w:rPr>
      <w:fldChar w:fldCharType="separate"/>
    </w:r>
    <w:r w:rsidR="00F52707">
      <w:rPr>
        <w:noProof/>
      </w:rPr>
      <w:instrText>1</w:instrText>
    </w:r>
    <w:r w:rsidR="00507E09">
      <w:rPr>
        <w:noProof/>
      </w:rPr>
      <w:fldChar w:fldCharType="end"/>
    </w:r>
    <w:r>
      <w:instrText>" "</w:instrText>
    </w:r>
    <w:r>
      <w:fldChar w:fldCharType="begin"/>
    </w:r>
    <w:r>
      <w:instrText xml:space="preserve"> if </w:instrText>
    </w:r>
    <w:r w:rsidR="004A47CE">
      <w:fldChar w:fldCharType="begin"/>
    </w:r>
    <w:r w:rsidR="004A47CE">
      <w:instrText xml:space="preserve"> Page </w:instrText>
    </w:r>
    <w:r w:rsidR="004A47CE">
      <w:fldChar w:fldCharType="separate"/>
    </w:r>
    <w:r w:rsidR="00F52707">
      <w:rPr>
        <w:noProof/>
      </w:rPr>
      <w:instrText>4</w:instrText>
    </w:r>
    <w:r w:rsidR="004A47CE">
      <w:rPr>
        <w:noProof/>
      </w:rPr>
      <w:fldChar w:fldCharType="end"/>
    </w:r>
    <w:r>
      <w:instrText>=</w:instrText>
    </w:r>
    <w:r w:rsidR="00507E09">
      <w:rPr>
        <w:noProof/>
      </w:rPr>
      <w:fldChar w:fldCharType="begin"/>
    </w:r>
    <w:r w:rsidR="00507E09">
      <w:rPr>
        <w:noProof/>
      </w:rPr>
      <w:instrText xml:space="preserve"> NumPages </w:instrText>
    </w:r>
    <w:r w:rsidR="00507E09">
      <w:rPr>
        <w:noProof/>
      </w:rPr>
      <w:fldChar w:fldCharType="separate"/>
    </w:r>
    <w:r w:rsidR="00F52707">
      <w:rPr>
        <w:noProof/>
      </w:rPr>
      <w:instrText>4</w:instrText>
    </w:r>
    <w:r w:rsidR="00507E09">
      <w:rPr>
        <w:noProof/>
      </w:rPr>
      <w:fldChar w:fldCharType="end"/>
    </w:r>
    <w:r>
      <w:instrText xml:space="preserve"> "" </w:instrText>
    </w:r>
    <w:r>
      <w:br/>
      <w:instrText>"</w:instrText>
    </w:r>
    <w:r w:rsidR="004A47CE">
      <w:fldChar w:fldCharType="begin"/>
    </w:r>
    <w:r w:rsidR="004A47CE">
      <w:instrText xml:space="preserve"> Page </w:instrText>
    </w:r>
    <w:r w:rsidR="004A47CE">
      <w:fldChar w:fldCharType="separate"/>
    </w:r>
    <w:r w:rsidR="00F52707">
      <w:rPr>
        <w:noProof/>
      </w:rPr>
      <w:instrText>3</w:instrText>
    </w:r>
    <w:r w:rsidR="004A47CE">
      <w:rPr>
        <w:noProof/>
      </w:rPr>
      <w:fldChar w:fldCharType="end"/>
    </w:r>
    <w:r>
      <w:instrText>/</w:instrText>
    </w:r>
    <w:r w:rsidR="00507E09">
      <w:rPr>
        <w:noProof/>
      </w:rPr>
      <w:fldChar w:fldCharType="begin"/>
    </w:r>
    <w:r w:rsidR="00507E09">
      <w:rPr>
        <w:noProof/>
      </w:rPr>
      <w:instrText xml:space="preserve"> NumPages </w:instrText>
    </w:r>
    <w:r w:rsidR="00507E09">
      <w:rPr>
        <w:noProof/>
      </w:rPr>
      <w:fldChar w:fldCharType="separate"/>
    </w:r>
    <w:r w:rsidR="00F52707">
      <w:rPr>
        <w:noProof/>
      </w:rPr>
      <w:instrText>4</w:instrText>
    </w:r>
    <w:r w:rsidR="00507E09">
      <w:rPr>
        <w:noProof/>
      </w:rPr>
      <w:fldChar w:fldCharType="end"/>
    </w:r>
    <w:r>
      <w:instrText xml:space="preserve">" </w:instrText>
    </w:r>
    <w:r>
      <w:fldChar w:fldCharType="end"/>
    </w:r>
    <w:r>
      <w:instrText xml:space="preserve">" </w:instrText>
    </w:r>
    <w:r>
      <w:fldChar w:fldCharType="end"/>
    </w:r>
  </w:p>
  <w:p w:rsidR="00B262DE" w:rsidRPr="009A0EA9" w:rsidRDefault="00B262DE" w:rsidP="00CB6142">
    <w:pPr>
      <w:pStyle w:val="Pidipagina"/>
      <w:tabs>
        <w:tab w:val="clear" w:pos="9072"/>
        <w:tab w:val="right" w:pos="9639"/>
      </w:tabs>
    </w:pPr>
    <w:r w:rsidRPr="004A47CE">
      <w:br/>
    </w:r>
    <w:r w:rsidR="00220FBE">
      <w:rPr>
        <w:noProof/>
        <w:lang w:val="it-IT" w:eastAsia="it-IT"/>
      </w:rPr>
      <mc:AlternateContent>
        <mc:Choice Requires="wps">
          <w:drawing>
            <wp:anchor distT="0" distB="0" distL="114300" distR="114300" simplePos="0" relativeHeight="251657728" behindDoc="0" locked="0" layoutInCell="1" allowOverlap="1" wp14:anchorId="512E3F65" wp14:editId="4F9204CA">
              <wp:simplePos x="0" y="0"/>
              <wp:positionH relativeFrom="page">
                <wp:posOffset>0</wp:posOffset>
              </wp:positionH>
              <wp:positionV relativeFrom="page">
                <wp:posOffset>5346700</wp:posOffset>
              </wp:positionV>
              <wp:extent cx="269875" cy="0"/>
              <wp:effectExtent l="9525" t="12700" r="6350" b="6350"/>
              <wp:wrapNone/>
              <wp:docPr id="1"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C1100C" id="_x0000_t32" coordsize="21600,21600" o:spt="32" o:oned="t" path="m,l21600,21600e" filled="f">
              <v:path arrowok="t" fillok="f" o:connecttype="none"/>
              <o:lock v:ext="edit" shapetype="t"/>
            </v:shapetype>
            <v:shape id="Gerade Verbindung mit Pfeil 13" o:spid="_x0000_s1026" type="#_x0000_t32" style="position:absolute;margin-left:0;margin-top:421pt;width:21.25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7B1" w:rsidRDefault="005E47B1">
      <w:pPr>
        <w:spacing w:after="0" w:line="240" w:lineRule="auto"/>
      </w:pPr>
      <w:r>
        <w:separator/>
      </w:r>
    </w:p>
  </w:footnote>
  <w:footnote w:type="continuationSeparator" w:id="0">
    <w:p w:rsidR="005E47B1" w:rsidRDefault="005E4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2DE" w:rsidRPr="00216088" w:rsidRDefault="0006641D" w:rsidP="00CB6142">
    <w:pPr>
      <w:pStyle w:val="Intestazione"/>
    </w:pPr>
    <w:r>
      <w:rPr>
        <w:noProof/>
        <w:lang w:val="it-IT" w:eastAsia="it-IT"/>
      </w:rPr>
      <w:drawing>
        <wp:anchor distT="0" distB="0" distL="114300" distR="114300" simplePos="0" relativeHeight="251658752" behindDoc="0" locked="0" layoutInCell="1" allowOverlap="1" wp14:editId="655AA2C9">
          <wp:simplePos x="0" y="0"/>
          <wp:positionH relativeFrom="margin">
            <wp:align>right</wp:align>
          </wp:positionH>
          <wp:positionV relativeFrom="paragraph">
            <wp:posOffset>579755</wp:posOffset>
          </wp:positionV>
          <wp:extent cx="1550670" cy="302260"/>
          <wp:effectExtent l="0" t="0" r="0" b="254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02260"/>
                  </a:xfrm>
                  <a:prstGeom prst="rect">
                    <a:avLst/>
                  </a:prstGeom>
                  <a:noFill/>
                </pic:spPr>
              </pic:pic>
            </a:graphicData>
          </a:graphic>
          <wp14:sizeRelH relativeFrom="page">
            <wp14:pctWidth>0</wp14:pctWidth>
          </wp14:sizeRelH>
          <wp14:sizeRelV relativeFrom="page">
            <wp14:pctHeight>0</wp14:pctHeight>
          </wp14:sizeRelV>
        </wp:anchor>
      </w:drawing>
    </w:r>
    <w:r w:rsidR="00220FBE">
      <w:rPr>
        <w:noProof/>
        <w:lang w:val="it-IT" w:eastAsia="it-IT"/>
      </w:rPr>
      <w:drawing>
        <wp:anchor distT="0" distB="0" distL="114300" distR="114300" simplePos="0" relativeHeight="251656704" behindDoc="0" locked="0" layoutInCell="1" allowOverlap="1" wp14:anchorId="42C66C1C" wp14:editId="40CC36E5">
          <wp:simplePos x="0" y="0"/>
          <wp:positionH relativeFrom="page">
            <wp:posOffset>835025</wp:posOffset>
          </wp:positionH>
          <wp:positionV relativeFrom="page">
            <wp:posOffset>435610</wp:posOffset>
          </wp:positionV>
          <wp:extent cx="2484120" cy="474980"/>
          <wp:effectExtent l="0" t="0" r="0" b="1270"/>
          <wp:wrapNone/>
          <wp:docPr id="2"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4120" cy="4749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017835"/>
    <w:multiLevelType w:val="hybridMultilevel"/>
    <w:tmpl w:val="CF5C7F0C"/>
    <w:lvl w:ilvl="0" w:tplc="F7CE5A48">
      <w:start w:val="1"/>
      <w:numFmt w:val="bullet"/>
      <w:lvlText w:val=""/>
      <w:lvlJc w:val="left"/>
      <w:pPr>
        <w:tabs>
          <w:tab w:val="num" w:pos="360"/>
        </w:tabs>
        <w:ind w:left="360" w:hanging="360"/>
      </w:pPr>
      <w:rPr>
        <w:rFonts w:ascii="Symbol" w:hAnsi="Symbol" w:cs="Symbol" w:hint="default"/>
      </w:rPr>
    </w:lvl>
    <w:lvl w:ilvl="1" w:tplc="E84C35EC">
      <w:start w:val="1"/>
      <w:numFmt w:val="bullet"/>
      <w:lvlText w:val="o"/>
      <w:lvlJc w:val="left"/>
      <w:pPr>
        <w:tabs>
          <w:tab w:val="num" w:pos="1080"/>
        </w:tabs>
        <w:ind w:left="1080" w:hanging="360"/>
      </w:pPr>
      <w:rPr>
        <w:rFonts w:ascii="Courier New" w:hAnsi="Courier New" w:cs="Courier New" w:hint="default"/>
      </w:rPr>
    </w:lvl>
    <w:lvl w:ilvl="2" w:tplc="FBDE11D8">
      <w:start w:val="1"/>
      <w:numFmt w:val="bullet"/>
      <w:lvlText w:val=""/>
      <w:lvlJc w:val="left"/>
      <w:pPr>
        <w:tabs>
          <w:tab w:val="num" w:pos="1800"/>
        </w:tabs>
        <w:ind w:left="1800" w:hanging="360"/>
      </w:pPr>
      <w:rPr>
        <w:rFonts w:ascii="Wingdings" w:hAnsi="Wingdings" w:cs="Wingdings" w:hint="default"/>
      </w:rPr>
    </w:lvl>
    <w:lvl w:ilvl="3" w:tplc="D0CCDD40">
      <w:start w:val="1"/>
      <w:numFmt w:val="bullet"/>
      <w:lvlText w:val=""/>
      <w:lvlJc w:val="left"/>
      <w:pPr>
        <w:tabs>
          <w:tab w:val="num" w:pos="2520"/>
        </w:tabs>
        <w:ind w:left="2520" w:hanging="360"/>
      </w:pPr>
      <w:rPr>
        <w:rFonts w:ascii="Symbol" w:hAnsi="Symbol" w:cs="Symbol" w:hint="default"/>
      </w:rPr>
    </w:lvl>
    <w:lvl w:ilvl="4" w:tplc="6EF89146">
      <w:start w:val="1"/>
      <w:numFmt w:val="bullet"/>
      <w:lvlText w:val="o"/>
      <w:lvlJc w:val="left"/>
      <w:pPr>
        <w:tabs>
          <w:tab w:val="num" w:pos="3240"/>
        </w:tabs>
        <w:ind w:left="3240" w:hanging="360"/>
      </w:pPr>
      <w:rPr>
        <w:rFonts w:ascii="Courier New" w:hAnsi="Courier New" w:cs="Courier New" w:hint="default"/>
      </w:rPr>
    </w:lvl>
    <w:lvl w:ilvl="5" w:tplc="8C32FBF6">
      <w:start w:val="1"/>
      <w:numFmt w:val="bullet"/>
      <w:lvlText w:val=""/>
      <w:lvlJc w:val="left"/>
      <w:pPr>
        <w:tabs>
          <w:tab w:val="num" w:pos="3960"/>
        </w:tabs>
        <w:ind w:left="3960" w:hanging="360"/>
      </w:pPr>
      <w:rPr>
        <w:rFonts w:ascii="Wingdings" w:hAnsi="Wingdings" w:cs="Wingdings" w:hint="default"/>
      </w:rPr>
    </w:lvl>
    <w:lvl w:ilvl="6" w:tplc="DA28A83A">
      <w:start w:val="1"/>
      <w:numFmt w:val="bullet"/>
      <w:lvlText w:val=""/>
      <w:lvlJc w:val="left"/>
      <w:pPr>
        <w:tabs>
          <w:tab w:val="num" w:pos="4680"/>
        </w:tabs>
        <w:ind w:left="4680" w:hanging="360"/>
      </w:pPr>
      <w:rPr>
        <w:rFonts w:ascii="Symbol" w:hAnsi="Symbol" w:cs="Symbol" w:hint="default"/>
      </w:rPr>
    </w:lvl>
    <w:lvl w:ilvl="7" w:tplc="55CCEA40">
      <w:start w:val="1"/>
      <w:numFmt w:val="bullet"/>
      <w:lvlText w:val="o"/>
      <w:lvlJc w:val="left"/>
      <w:pPr>
        <w:tabs>
          <w:tab w:val="num" w:pos="5400"/>
        </w:tabs>
        <w:ind w:left="5400" w:hanging="360"/>
      </w:pPr>
      <w:rPr>
        <w:rFonts w:ascii="Courier New" w:hAnsi="Courier New" w:cs="Courier New" w:hint="default"/>
      </w:rPr>
    </w:lvl>
    <w:lvl w:ilvl="8" w:tplc="1A2C4B1C">
      <w:start w:val="1"/>
      <w:numFmt w:val="bullet"/>
      <w:lvlText w:val=""/>
      <w:lvlJc w:val="left"/>
      <w:pPr>
        <w:tabs>
          <w:tab w:val="num" w:pos="6120"/>
        </w:tabs>
        <w:ind w:left="612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it-IT"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708"/>
  <w:hyphenationZone w:val="425"/>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939"/>
    <w:rsid w:val="00064E4E"/>
    <w:rsid w:val="0006641D"/>
    <w:rsid w:val="000D2387"/>
    <w:rsid w:val="000D4A13"/>
    <w:rsid w:val="000F2C60"/>
    <w:rsid w:val="00115888"/>
    <w:rsid w:val="0012401C"/>
    <w:rsid w:val="00155B76"/>
    <w:rsid w:val="00161DB0"/>
    <w:rsid w:val="001637D0"/>
    <w:rsid w:val="001A1DB5"/>
    <w:rsid w:val="001B1CCF"/>
    <w:rsid w:val="001C5D82"/>
    <w:rsid w:val="001D5130"/>
    <w:rsid w:val="00216088"/>
    <w:rsid w:val="00217796"/>
    <w:rsid w:val="00220FBE"/>
    <w:rsid w:val="002271DD"/>
    <w:rsid w:val="00254B40"/>
    <w:rsid w:val="00261D9F"/>
    <w:rsid w:val="00271847"/>
    <w:rsid w:val="0027749E"/>
    <w:rsid w:val="002A65F3"/>
    <w:rsid w:val="002A7699"/>
    <w:rsid w:val="002C3B32"/>
    <w:rsid w:val="002E6A38"/>
    <w:rsid w:val="00313A0E"/>
    <w:rsid w:val="00331A8D"/>
    <w:rsid w:val="0033314F"/>
    <w:rsid w:val="00380515"/>
    <w:rsid w:val="00392CDD"/>
    <w:rsid w:val="003B0BA6"/>
    <w:rsid w:val="003B0D76"/>
    <w:rsid w:val="003B1235"/>
    <w:rsid w:val="003B3B67"/>
    <w:rsid w:val="003C484C"/>
    <w:rsid w:val="003E0548"/>
    <w:rsid w:val="00446ACA"/>
    <w:rsid w:val="004A47CE"/>
    <w:rsid w:val="004B1939"/>
    <w:rsid w:val="004F77A9"/>
    <w:rsid w:val="00507E09"/>
    <w:rsid w:val="00522547"/>
    <w:rsid w:val="00527086"/>
    <w:rsid w:val="005371BB"/>
    <w:rsid w:val="005377AE"/>
    <w:rsid w:val="00560995"/>
    <w:rsid w:val="005639E1"/>
    <w:rsid w:val="00583CAD"/>
    <w:rsid w:val="0059576C"/>
    <w:rsid w:val="005B1899"/>
    <w:rsid w:val="005B6699"/>
    <w:rsid w:val="005E47B1"/>
    <w:rsid w:val="005F2BC6"/>
    <w:rsid w:val="00645FF4"/>
    <w:rsid w:val="00652B8F"/>
    <w:rsid w:val="00685268"/>
    <w:rsid w:val="00735537"/>
    <w:rsid w:val="00735C9E"/>
    <w:rsid w:val="00781EEE"/>
    <w:rsid w:val="00797F97"/>
    <w:rsid w:val="007B117D"/>
    <w:rsid w:val="007C3236"/>
    <w:rsid w:val="007C5079"/>
    <w:rsid w:val="008425CF"/>
    <w:rsid w:val="0086695D"/>
    <w:rsid w:val="00877F3A"/>
    <w:rsid w:val="00885BB7"/>
    <w:rsid w:val="0088690E"/>
    <w:rsid w:val="008B19A8"/>
    <w:rsid w:val="008D24F3"/>
    <w:rsid w:val="00904F98"/>
    <w:rsid w:val="00981220"/>
    <w:rsid w:val="009A0EA9"/>
    <w:rsid w:val="009B1342"/>
    <w:rsid w:val="009B1963"/>
    <w:rsid w:val="00A27CDF"/>
    <w:rsid w:val="00A37C76"/>
    <w:rsid w:val="00A45A1D"/>
    <w:rsid w:val="00A46B3D"/>
    <w:rsid w:val="00A47101"/>
    <w:rsid w:val="00A66991"/>
    <w:rsid w:val="00AC39CB"/>
    <w:rsid w:val="00AE01B5"/>
    <w:rsid w:val="00B22513"/>
    <w:rsid w:val="00B262DE"/>
    <w:rsid w:val="00B5132B"/>
    <w:rsid w:val="00B93249"/>
    <w:rsid w:val="00BC6618"/>
    <w:rsid w:val="00BE7020"/>
    <w:rsid w:val="00C02919"/>
    <w:rsid w:val="00C223CB"/>
    <w:rsid w:val="00C22BD5"/>
    <w:rsid w:val="00C90911"/>
    <w:rsid w:val="00C9314E"/>
    <w:rsid w:val="00CB6142"/>
    <w:rsid w:val="00D0466C"/>
    <w:rsid w:val="00D62F50"/>
    <w:rsid w:val="00D818DE"/>
    <w:rsid w:val="00D874C1"/>
    <w:rsid w:val="00DB64D2"/>
    <w:rsid w:val="00DC6601"/>
    <w:rsid w:val="00E0713A"/>
    <w:rsid w:val="00E67896"/>
    <w:rsid w:val="00EA3341"/>
    <w:rsid w:val="00EB0104"/>
    <w:rsid w:val="00EC27F4"/>
    <w:rsid w:val="00ED299A"/>
    <w:rsid w:val="00F03EA6"/>
    <w:rsid w:val="00F13953"/>
    <w:rsid w:val="00F52707"/>
    <w:rsid w:val="00F606BF"/>
    <w:rsid w:val="00F72E61"/>
    <w:rsid w:val="00F72EC5"/>
    <w:rsid w:val="00FA5284"/>
    <w:rsid w:val="00FB6915"/>
    <w:rsid w:val="00FE36D0"/>
    <w:rsid w:val="00FE52C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9CD743C"/>
  <w15:docId w15:val="{1DD68621-D43E-4690-B714-6E6E985E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90911"/>
    <w:pPr>
      <w:keepLines/>
      <w:spacing w:after="220" w:line="360" w:lineRule="auto"/>
    </w:pPr>
    <w:rPr>
      <w:rFonts w:ascii="Arial" w:hAnsi="Arial"/>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elC">
    <w:name w:val="TitelC"/>
    <w:basedOn w:val="Intestazione"/>
    <w:qFormat/>
    <w:rsid w:val="00C90911"/>
    <w:pPr>
      <w:jc w:val="right"/>
    </w:pPr>
    <w:rPr>
      <w:sz w:val="36"/>
      <w:szCs w:val="36"/>
      <w:lang w:eastAsia="de-DE"/>
    </w:rPr>
  </w:style>
  <w:style w:type="paragraph" w:styleId="Intestazione">
    <w:name w:val="header"/>
    <w:basedOn w:val="Normale"/>
    <w:link w:val="IntestazioneCarattere"/>
    <w:uiPriority w:val="99"/>
    <w:rsid w:val="00C90911"/>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90911"/>
  </w:style>
  <w:style w:type="paragraph" w:styleId="Pidipagina">
    <w:name w:val="footer"/>
    <w:basedOn w:val="Normale"/>
    <w:link w:val="PidipaginaCarattere"/>
    <w:uiPriority w:val="99"/>
    <w:rsid w:val="00C90911"/>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90911"/>
  </w:style>
  <w:style w:type="paragraph" w:styleId="Paragrafoelenco">
    <w:name w:val="List Paragraph"/>
    <w:basedOn w:val="Normale"/>
    <w:uiPriority w:val="99"/>
    <w:qFormat/>
    <w:rsid w:val="00C90911"/>
    <w:pPr>
      <w:ind w:left="720"/>
      <w:contextualSpacing/>
    </w:pPr>
    <w:rPr>
      <w:lang w:eastAsia="de-DE"/>
    </w:rPr>
  </w:style>
  <w:style w:type="paragraph" w:customStyle="1" w:styleId="Boilerplate">
    <w:name w:val="Boilerplate"/>
    <w:basedOn w:val="Normale"/>
    <w:uiPriority w:val="99"/>
    <w:qFormat/>
    <w:rsid w:val="00C90911"/>
    <w:pPr>
      <w:spacing w:before="440" w:line="240" w:lineRule="auto"/>
    </w:pPr>
    <w:rPr>
      <w:sz w:val="20"/>
      <w:szCs w:val="20"/>
      <w:lang w:eastAsia="de-DE"/>
    </w:rPr>
  </w:style>
  <w:style w:type="paragraph" w:customStyle="1" w:styleId="LinksJournalist">
    <w:name w:val="Links_Journalist"/>
    <w:basedOn w:val="Normale"/>
    <w:next w:val="Normale"/>
    <w:uiPriority w:val="99"/>
    <w:qFormat/>
    <w:rsid w:val="00C90911"/>
    <w:pPr>
      <w:spacing w:after="0" w:line="240" w:lineRule="auto"/>
    </w:pPr>
    <w:rPr>
      <w:b/>
      <w:bCs/>
      <w:lang w:eastAsia="de-DE"/>
    </w:rPr>
  </w:style>
  <w:style w:type="paragraph" w:styleId="Testofumetto">
    <w:name w:val="Balloon Text"/>
    <w:basedOn w:val="Normale"/>
    <w:link w:val="TestofumettoCarattere"/>
    <w:uiPriority w:val="99"/>
    <w:semiHidden/>
    <w:rsid w:val="00C9091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90911"/>
    <w:rPr>
      <w:rFonts w:ascii="Segoe UI" w:hAnsi="Segoe UI" w:cs="Segoe UI"/>
      <w:sz w:val="18"/>
      <w:szCs w:val="18"/>
    </w:rPr>
  </w:style>
  <w:style w:type="paragraph" w:customStyle="1" w:styleId="PressText">
    <w:name w:val="PressText"/>
    <w:basedOn w:val="Normale"/>
    <w:next w:val="Normale"/>
    <w:uiPriority w:val="99"/>
    <w:qFormat/>
    <w:rsid w:val="00C90911"/>
    <w:pPr>
      <w:spacing w:line="240" w:lineRule="auto"/>
    </w:pPr>
    <w:rPr>
      <w:sz w:val="20"/>
      <w:szCs w:val="20"/>
      <w:lang w:eastAsia="de-DE"/>
    </w:rPr>
  </w:style>
  <w:style w:type="paragraph" w:customStyle="1" w:styleId="Fuss">
    <w:name w:val="Fuss"/>
    <w:basedOn w:val="Pidipagina"/>
    <w:uiPriority w:val="99"/>
    <w:rsid w:val="00C90911"/>
    <w:pPr>
      <w:tabs>
        <w:tab w:val="clear" w:pos="9072"/>
        <w:tab w:val="right" w:pos="9639"/>
      </w:tabs>
      <w:spacing w:line="220" w:lineRule="exact"/>
    </w:pPr>
    <w:rPr>
      <w:sz w:val="18"/>
      <w:szCs w:val="18"/>
      <w:lang w:eastAsia="de-DE"/>
    </w:rPr>
  </w:style>
  <w:style w:type="character" w:styleId="Rimandocommento">
    <w:name w:val="annotation reference"/>
    <w:basedOn w:val="Carpredefinitoparagrafo"/>
    <w:uiPriority w:val="99"/>
    <w:semiHidden/>
    <w:rsid w:val="00C90911"/>
    <w:rPr>
      <w:sz w:val="16"/>
      <w:szCs w:val="16"/>
    </w:rPr>
  </w:style>
  <w:style w:type="paragraph" w:styleId="Testocommento">
    <w:name w:val="annotation text"/>
    <w:basedOn w:val="Normale"/>
    <w:link w:val="TestocommentoCarattere"/>
    <w:uiPriority w:val="99"/>
    <w:semiHidden/>
    <w:rsid w:val="00C9091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90911"/>
    <w:rPr>
      <w:rFonts w:ascii="Arial" w:hAnsi="Arial" w:cs="Arial"/>
      <w:sz w:val="20"/>
      <w:szCs w:val="20"/>
    </w:rPr>
  </w:style>
  <w:style w:type="paragraph" w:styleId="Soggettocommento">
    <w:name w:val="annotation subject"/>
    <w:basedOn w:val="Testocommento"/>
    <w:next w:val="Testocommento"/>
    <w:link w:val="SoggettocommentoCarattere"/>
    <w:uiPriority w:val="99"/>
    <w:semiHidden/>
    <w:rsid w:val="00C90911"/>
    <w:rPr>
      <w:b/>
      <w:bCs/>
    </w:rPr>
  </w:style>
  <w:style w:type="character" w:customStyle="1" w:styleId="SoggettocommentoCarattere">
    <w:name w:val="Soggetto commento Carattere"/>
    <w:basedOn w:val="TestocommentoCarattere"/>
    <w:link w:val="Soggettocommento"/>
    <w:uiPriority w:val="99"/>
    <w:semiHidden/>
    <w:rsid w:val="00C90911"/>
    <w:rPr>
      <w:rFonts w:ascii="Arial" w:hAnsi="Arial" w:cs="Arial"/>
      <w:b/>
      <w:bCs/>
      <w:sz w:val="20"/>
      <w:szCs w:val="20"/>
    </w:rPr>
  </w:style>
  <w:style w:type="paragraph" w:styleId="NormaleWeb">
    <w:name w:val="Normal (Web)"/>
    <w:basedOn w:val="Normale"/>
    <w:uiPriority w:val="99"/>
    <w:semiHidden/>
    <w:rsid w:val="00C90911"/>
    <w:pPr>
      <w:keepLines w:val="0"/>
      <w:spacing w:before="100" w:beforeAutospacing="1" w:after="100" w:afterAutospacing="1" w:line="240" w:lineRule="auto"/>
    </w:pPr>
    <w:rPr>
      <w:rFonts w:ascii="Times New Roman" w:eastAsia="MS Mincho" w:hAnsi="Times New Roman" w:cs="Times New Roman"/>
      <w:sz w:val="24"/>
      <w:szCs w:val="24"/>
      <w:lang w:eastAsia="de-DE"/>
    </w:rPr>
  </w:style>
  <w:style w:type="paragraph" w:styleId="PreformattatoHTML">
    <w:name w:val="HTML Preformatted"/>
    <w:basedOn w:val="Normale"/>
    <w:link w:val="PreformattatoHTMLCarattere"/>
    <w:uiPriority w:val="99"/>
    <w:rsid w:val="00C90911"/>
    <w:pPr>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w:sz w:val="20"/>
      <w:szCs w:val="20"/>
      <w:lang w:eastAsia="de-DE"/>
    </w:rPr>
  </w:style>
  <w:style w:type="character" w:customStyle="1" w:styleId="PreformattatoHTMLCarattere">
    <w:name w:val="Preformattato HTML Carattere"/>
    <w:basedOn w:val="Carpredefinitoparagrafo"/>
    <w:link w:val="PreformattatoHTML"/>
    <w:uiPriority w:val="99"/>
    <w:rsid w:val="00C90911"/>
    <w:rPr>
      <w:rFonts w:ascii="Courier" w:hAnsi="Courier" w:cs="Courier"/>
      <w:sz w:val="20"/>
      <w:szCs w:val="20"/>
      <w:lang w:eastAsia="de-DE"/>
    </w:rPr>
  </w:style>
  <w:style w:type="paragraph" w:customStyle="1" w:styleId="Zweispaltig">
    <w:name w:val="Zweispaltig"/>
    <w:basedOn w:val="Normale"/>
    <w:qFormat/>
    <w:rsid w:val="00C90911"/>
    <w:pPr>
      <w:spacing w:after="0" w:line="240" w:lineRule="auto"/>
    </w:pPr>
    <w:rPr>
      <w:lang w:eastAsia="de-DE"/>
    </w:rPr>
  </w:style>
  <w:style w:type="paragraph" w:styleId="Revisione">
    <w:name w:val="Revision"/>
    <w:hidden/>
    <w:uiPriority w:val="99"/>
    <w:semiHidden/>
    <w:rsid w:val="004B1939"/>
    <w:rPr>
      <w:rFonts w:ascii="Arial" w:hAnsi="Arial"/>
      <w:lang w:eastAsia="en-US"/>
    </w:rPr>
  </w:style>
  <w:style w:type="character" w:customStyle="1" w:styleId="tlid-translation">
    <w:name w:val="tlid-translation"/>
    <w:basedOn w:val="Carpredefinitoparagrafo"/>
    <w:rsid w:val="002E6A38"/>
  </w:style>
  <w:style w:type="character" w:styleId="Collegamentoipertestuale">
    <w:name w:val="Hyperlink"/>
    <w:basedOn w:val="Carpredefinitoparagrafo"/>
    <w:uiPriority w:val="99"/>
    <w:unhideWhenUsed/>
    <w:rsid w:val="009B1342"/>
    <w:rPr>
      <w:color w:val="0000FF" w:themeColor="hyperlink"/>
      <w:u w:val="single"/>
    </w:rPr>
  </w:style>
  <w:style w:type="character" w:styleId="Menzionenonrisolta">
    <w:name w:val="Unresolved Mention"/>
    <w:basedOn w:val="Carpredefinitoparagrafo"/>
    <w:uiPriority w:val="99"/>
    <w:semiHidden/>
    <w:unhideWhenUsed/>
    <w:rsid w:val="009B1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114754">
      <w:bodyDiv w:val="1"/>
      <w:marLeft w:val="0"/>
      <w:marRight w:val="0"/>
      <w:marTop w:val="0"/>
      <w:marBottom w:val="0"/>
      <w:divBdr>
        <w:top w:val="none" w:sz="0" w:space="0" w:color="auto"/>
        <w:left w:val="none" w:sz="0" w:space="0" w:color="auto"/>
        <w:bottom w:val="none" w:sz="0" w:space="0" w:color="auto"/>
        <w:right w:val="none" w:sz="0" w:space="0" w:color="auto"/>
      </w:divBdr>
    </w:div>
    <w:div w:id="1066417918">
      <w:bodyDiv w:val="1"/>
      <w:marLeft w:val="0"/>
      <w:marRight w:val="0"/>
      <w:marTop w:val="0"/>
      <w:marBottom w:val="0"/>
      <w:divBdr>
        <w:top w:val="none" w:sz="0" w:space="0" w:color="auto"/>
        <w:left w:val="none" w:sz="0" w:space="0" w:color="auto"/>
        <w:bottom w:val="none" w:sz="0" w:space="0" w:color="auto"/>
        <w:right w:val="none" w:sz="0" w:space="0" w:color="auto"/>
      </w:divBdr>
      <w:divsChild>
        <w:div w:id="739866930">
          <w:marLeft w:val="0"/>
          <w:marRight w:val="0"/>
          <w:marTop w:val="0"/>
          <w:marBottom w:val="0"/>
          <w:divBdr>
            <w:top w:val="none" w:sz="0" w:space="0" w:color="auto"/>
            <w:left w:val="none" w:sz="0" w:space="0" w:color="auto"/>
            <w:bottom w:val="none" w:sz="0" w:space="0" w:color="auto"/>
            <w:right w:val="none" w:sz="0" w:space="0" w:color="auto"/>
          </w:divBdr>
          <w:divsChild>
            <w:div w:id="755130209">
              <w:marLeft w:val="0"/>
              <w:marRight w:val="60"/>
              <w:marTop w:val="0"/>
              <w:marBottom w:val="0"/>
              <w:divBdr>
                <w:top w:val="none" w:sz="0" w:space="0" w:color="auto"/>
                <w:left w:val="none" w:sz="0" w:space="0" w:color="auto"/>
                <w:bottom w:val="none" w:sz="0" w:space="0" w:color="auto"/>
                <w:right w:val="none" w:sz="0" w:space="0" w:color="auto"/>
              </w:divBdr>
              <w:divsChild>
                <w:div w:id="1033961923">
                  <w:marLeft w:val="0"/>
                  <w:marRight w:val="0"/>
                  <w:marTop w:val="0"/>
                  <w:marBottom w:val="120"/>
                  <w:divBdr>
                    <w:top w:val="single" w:sz="6" w:space="0" w:color="A0A0A0"/>
                    <w:left w:val="single" w:sz="6" w:space="0" w:color="B9B9B9"/>
                    <w:bottom w:val="single" w:sz="6" w:space="0" w:color="B9B9B9"/>
                    <w:right w:val="single" w:sz="6" w:space="0" w:color="B9B9B9"/>
                  </w:divBdr>
                  <w:divsChild>
                    <w:div w:id="1519809894">
                      <w:marLeft w:val="0"/>
                      <w:marRight w:val="0"/>
                      <w:marTop w:val="0"/>
                      <w:marBottom w:val="0"/>
                      <w:divBdr>
                        <w:top w:val="none" w:sz="0" w:space="0" w:color="auto"/>
                        <w:left w:val="none" w:sz="0" w:space="0" w:color="auto"/>
                        <w:bottom w:val="none" w:sz="0" w:space="0" w:color="auto"/>
                        <w:right w:val="none" w:sz="0" w:space="0" w:color="auto"/>
                      </w:divBdr>
                    </w:div>
                    <w:div w:id="2059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03071">
          <w:marLeft w:val="0"/>
          <w:marRight w:val="0"/>
          <w:marTop w:val="0"/>
          <w:marBottom w:val="0"/>
          <w:divBdr>
            <w:top w:val="none" w:sz="0" w:space="0" w:color="auto"/>
            <w:left w:val="none" w:sz="0" w:space="0" w:color="auto"/>
            <w:bottom w:val="none" w:sz="0" w:space="0" w:color="auto"/>
            <w:right w:val="none" w:sz="0" w:space="0" w:color="auto"/>
          </w:divBdr>
          <w:divsChild>
            <w:div w:id="991524879">
              <w:marLeft w:val="60"/>
              <w:marRight w:val="0"/>
              <w:marTop w:val="0"/>
              <w:marBottom w:val="0"/>
              <w:divBdr>
                <w:top w:val="none" w:sz="0" w:space="0" w:color="auto"/>
                <w:left w:val="none" w:sz="0" w:space="0" w:color="auto"/>
                <w:bottom w:val="none" w:sz="0" w:space="0" w:color="auto"/>
                <w:right w:val="none" w:sz="0" w:space="0" w:color="auto"/>
              </w:divBdr>
              <w:divsChild>
                <w:div w:id="829906231">
                  <w:marLeft w:val="0"/>
                  <w:marRight w:val="0"/>
                  <w:marTop w:val="0"/>
                  <w:marBottom w:val="0"/>
                  <w:divBdr>
                    <w:top w:val="none" w:sz="0" w:space="0" w:color="auto"/>
                    <w:left w:val="none" w:sz="0" w:space="0" w:color="auto"/>
                    <w:bottom w:val="none" w:sz="0" w:space="0" w:color="auto"/>
                    <w:right w:val="none" w:sz="0" w:space="0" w:color="auto"/>
                  </w:divBdr>
                  <w:divsChild>
                    <w:div w:id="867064900">
                      <w:marLeft w:val="0"/>
                      <w:marRight w:val="0"/>
                      <w:marTop w:val="0"/>
                      <w:marBottom w:val="120"/>
                      <w:divBdr>
                        <w:top w:val="single" w:sz="6" w:space="0" w:color="F5F5F5"/>
                        <w:left w:val="single" w:sz="6" w:space="0" w:color="F5F5F5"/>
                        <w:bottom w:val="single" w:sz="6" w:space="0" w:color="F5F5F5"/>
                        <w:right w:val="single" w:sz="6" w:space="0" w:color="F5F5F5"/>
                      </w:divBdr>
                      <w:divsChild>
                        <w:div w:id="687217367">
                          <w:marLeft w:val="0"/>
                          <w:marRight w:val="0"/>
                          <w:marTop w:val="0"/>
                          <w:marBottom w:val="0"/>
                          <w:divBdr>
                            <w:top w:val="none" w:sz="0" w:space="0" w:color="auto"/>
                            <w:left w:val="none" w:sz="0" w:space="0" w:color="auto"/>
                            <w:bottom w:val="none" w:sz="0" w:space="0" w:color="auto"/>
                            <w:right w:val="none" w:sz="0" w:space="0" w:color="auto"/>
                          </w:divBdr>
                          <w:divsChild>
                            <w:div w:id="2128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688508">
      <w:bodyDiv w:val="1"/>
      <w:marLeft w:val="0"/>
      <w:marRight w:val="0"/>
      <w:marTop w:val="0"/>
      <w:marBottom w:val="0"/>
      <w:divBdr>
        <w:top w:val="none" w:sz="0" w:space="0" w:color="auto"/>
        <w:left w:val="none" w:sz="0" w:space="0" w:color="auto"/>
        <w:bottom w:val="none" w:sz="0" w:space="0" w:color="auto"/>
        <w:right w:val="none" w:sz="0" w:space="0" w:color="auto"/>
      </w:divBdr>
      <w:divsChild>
        <w:div w:id="1813668173">
          <w:marLeft w:val="0"/>
          <w:marRight w:val="0"/>
          <w:marTop w:val="0"/>
          <w:marBottom w:val="0"/>
          <w:divBdr>
            <w:top w:val="none" w:sz="0" w:space="0" w:color="auto"/>
            <w:left w:val="none" w:sz="0" w:space="0" w:color="auto"/>
            <w:bottom w:val="none" w:sz="0" w:space="0" w:color="auto"/>
            <w:right w:val="none" w:sz="0" w:space="0" w:color="auto"/>
          </w:divBdr>
          <w:divsChild>
            <w:div w:id="1882673000">
              <w:marLeft w:val="0"/>
              <w:marRight w:val="0"/>
              <w:marTop w:val="0"/>
              <w:marBottom w:val="0"/>
              <w:divBdr>
                <w:top w:val="none" w:sz="0" w:space="0" w:color="auto"/>
                <w:left w:val="none" w:sz="0" w:space="0" w:color="auto"/>
                <w:bottom w:val="none" w:sz="0" w:space="0" w:color="auto"/>
                <w:right w:val="none" w:sz="0" w:space="0" w:color="auto"/>
              </w:divBdr>
              <w:divsChild>
                <w:div w:id="803736036">
                  <w:marLeft w:val="0"/>
                  <w:marRight w:val="0"/>
                  <w:marTop w:val="0"/>
                  <w:marBottom w:val="0"/>
                  <w:divBdr>
                    <w:top w:val="none" w:sz="0" w:space="0" w:color="auto"/>
                    <w:left w:val="none" w:sz="0" w:space="0" w:color="auto"/>
                    <w:bottom w:val="none" w:sz="0" w:space="0" w:color="auto"/>
                    <w:right w:val="none" w:sz="0" w:space="0" w:color="auto"/>
                  </w:divBdr>
                  <w:divsChild>
                    <w:div w:id="173766449">
                      <w:marLeft w:val="0"/>
                      <w:marRight w:val="0"/>
                      <w:marTop w:val="0"/>
                      <w:marBottom w:val="0"/>
                      <w:divBdr>
                        <w:top w:val="none" w:sz="0" w:space="0" w:color="auto"/>
                        <w:left w:val="none" w:sz="0" w:space="0" w:color="auto"/>
                        <w:bottom w:val="none" w:sz="0" w:space="0" w:color="auto"/>
                        <w:right w:val="none" w:sz="0" w:space="0" w:color="auto"/>
                      </w:divBdr>
                      <w:divsChild>
                        <w:div w:id="1665891237">
                          <w:marLeft w:val="0"/>
                          <w:marRight w:val="0"/>
                          <w:marTop w:val="0"/>
                          <w:marBottom w:val="0"/>
                          <w:divBdr>
                            <w:top w:val="none" w:sz="0" w:space="0" w:color="auto"/>
                            <w:left w:val="none" w:sz="0" w:space="0" w:color="auto"/>
                            <w:bottom w:val="none" w:sz="0" w:space="0" w:color="auto"/>
                            <w:right w:val="none" w:sz="0" w:space="0" w:color="auto"/>
                          </w:divBdr>
                          <w:divsChild>
                            <w:div w:id="628894826">
                              <w:marLeft w:val="0"/>
                              <w:marRight w:val="0"/>
                              <w:marTop w:val="0"/>
                              <w:marBottom w:val="0"/>
                              <w:divBdr>
                                <w:top w:val="none" w:sz="0" w:space="0" w:color="auto"/>
                                <w:left w:val="none" w:sz="0" w:space="0" w:color="auto"/>
                                <w:bottom w:val="none" w:sz="0" w:space="0" w:color="auto"/>
                                <w:right w:val="none" w:sz="0" w:space="0" w:color="auto"/>
                              </w:divBdr>
                              <w:divsChild>
                                <w:div w:id="2053991673">
                                  <w:marLeft w:val="0"/>
                                  <w:marRight w:val="0"/>
                                  <w:marTop w:val="0"/>
                                  <w:marBottom w:val="0"/>
                                  <w:divBdr>
                                    <w:top w:val="none" w:sz="0" w:space="0" w:color="auto"/>
                                    <w:left w:val="none" w:sz="0" w:space="0" w:color="auto"/>
                                    <w:bottom w:val="none" w:sz="0" w:space="0" w:color="auto"/>
                                    <w:right w:val="none" w:sz="0" w:space="0" w:color="auto"/>
                                  </w:divBdr>
                                  <w:divsChild>
                                    <w:div w:id="795753162">
                                      <w:marLeft w:val="0"/>
                                      <w:marRight w:val="0"/>
                                      <w:marTop w:val="0"/>
                                      <w:marBottom w:val="0"/>
                                      <w:divBdr>
                                        <w:top w:val="none" w:sz="0" w:space="0" w:color="auto"/>
                                        <w:left w:val="none" w:sz="0" w:space="0" w:color="auto"/>
                                        <w:bottom w:val="none" w:sz="0" w:space="0" w:color="auto"/>
                                        <w:right w:val="none" w:sz="0" w:space="0" w:color="auto"/>
                                      </w:divBdr>
                                      <w:divsChild>
                                        <w:div w:id="93672822">
                                          <w:marLeft w:val="0"/>
                                          <w:marRight w:val="0"/>
                                          <w:marTop w:val="0"/>
                                          <w:marBottom w:val="495"/>
                                          <w:divBdr>
                                            <w:top w:val="none" w:sz="0" w:space="0" w:color="auto"/>
                                            <w:left w:val="none" w:sz="0" w:space="0" w:color="auto"/>
                                            <w:bottom w:val="none" w:sz="0" w:space="0" w:color="auto"/>
                                            <w:right w:val="none" w:sz="0" w:space="0" w:color="auto"/>
                                          </w:divBdr>
                                          <w:divsChild>
                                            <w:div w:id="14984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47016">
      <w:bodyDiv w:val="1"/>
      <w:marLeft w:val="0"/>
      <w:marRight w:val="0"/>
      <w:marTop w:val="0"/>
      <w:marBottom w:val="0"/>
      <w:divBdr>
        <w:top w:val="none" w:sz="0" w:space="0" w:color="auto"/>
        <w:left w:val="none" w:sz="0" w:space="0" w:color="auto"/>
        <w:bottom w:val="none" w:sz="0" w:space="0" w:color="auto"/>
        <w:right w:val="none" w:sz="0" w:space="0" w:color="auto"/>
      </w:divBdr>
      <w:divsChild>
        <w:div w:id="1391616423">
          <w:marLeft w:val="0"/>
          <w:marRight w:val="0"/>
          <w:marTop w:val="0"/>
          <w:marBottom w:val="0"/>
          <w:divBdr>
            <w:top w:val="none" w:sz="0" w:space="0" w:color="auto"/>
            <w:left w:val="none" w:sz="0" w:space="0" w:color="auto"/>
            <w:bottom w:val="none" w:sz="0" w:space="0" w:color="auto"/>
            <w:right w:val="none" w:sz="0" w:space="0" w:color="auto"/>
          </w:divBdr>
          <w:divsChild>
            <w:div w:id="317392695">
              <w:marLeft w:val="0"/>
              <w:marRight w:val="0"/>
              <w:marTop w:val="0"/>
              <w:marBottom w:val="0"/>
              <w:divBdr>
                <w:top w:val="none" w:sz="0" w:space="0" w:color="auto"/>
                <w:left w:val="none" w:sz="0" w:space="0" w:color="auto"/>
                <w:bottom w:val="none" w:sz="0" w:space="0" w:color="auto"/>
                <w:right w:val="none" w:sz="0" w:space="0" w:color="auto"/>
              </w:divBdr>
              <w:divsChild>
                <w:div w:id="907229372">
                  <w:marLeft w:val="0"/>
                  <w:marRight w:val="0"/>
                  <w:marTop w:val="0"/>
                  <w:marBottom w:val="0"/>
                  <w:divBdr>
                    <w:top w:val="none" w:sz="0" w:space="0" w:color="auto"/>
                    <w:left w:val="none" w:sz="0" w:space="0" w:color="auto"/>
                    <w:bottom w:val="none" w:sz="0" w:space="0" w:color="auto"/>
                    <w:right w:val="none" w:sz="0" w:space="0" w:color="auto"/>
                  </w:divBdr>
                  <w:divsChild>
                    <w:div w:id="95446051">
                      <w:marLeft w:val="0"/>
                      <w:marRight w:val="0"/>
                      <w:marTop w:val="0"/>
                      <w:marBottom w:val="0"/>
                      <w:divBdr>
                        <w:top w:val="none" w:sz="0" w:space="0" w:color="auto"/>
                        <w:left w:val="none" w:sz="0" w:space="0" w:color="auto"/>
                        <w:bottom w:val="none" w:sz="0" w:space="0" w:color="auto"/>
                        <w:right w:val="none" w:sz="0" w:space="0" w:color="auto"/>
                      </w:divBdr>
                      <w:divsChild>
                        <w:div w:id="1243876733">
                          <w:marLeft w:val="0"/>
                          <w:marRight w:val="0"/>
                          <w:marTop w:val="0"/>
                          <w:marBottom w:val="0"/>
                          <w:divBdr>
                            <w:top w:val="none" w:sz="0" w:space="0" w:color="auto"/>
                            <w:left w:val="none" w:sz="0" w:space="0" w:color="auto"/>
                            <w:bottom w:val="none" w:sz="0" w:space="0" w:color="auto"/>
                            <w:right w:val="none" w:sz="0" w:space="0" w:color="auto"/>
                          </w:divBdr>
                          <w:divsChild>
                            <w:div w:id="1437871042">
                              <w:marLeft w:val="0"/>
                              <w:marRight w:val="0"/>
                              <w:marTop w:val="0"/>
                              <w:marBottom w:val="0"/>
                              <w:divBdr>
                                <w:top w:val="none" w:sz="0" w:space="0" w:color="auto"/>
                                <w:left w:val="none" w:sz="0" w:space="0" w:color="auto"/>
                                <w:bottom w:val="none" w:sz="0" w:space="0" w:color="auto"/>
                                <w:right w:val="none" w:sz="0" w:space="0" w:color="auto"/>
                              </w:divBdr>
                              <w:divsChild>
                                <w:div w:id="1258489502">
                                  <w:marLeft w:val="0"/>
                                  <w:marRight w:val="0"/>
                                  <w:marTop w:val="0"/>
                                  <w:marBottom w:val="0"/>
                                  <w:divBdr>
                                    <w:top w:val="none" w:sz="0" w:space="0" w:color="auto"/>
                                    <w:left w:val="none" w:sz="0" w:space="0" w:color="auto"/>
                                    <w:bottom w:val="none" w:sz="0" w:space="0" w:color="auto"/>
                                    <w:right w:val="none" w:sz="0" w:space="0" w:color="auto"/>
                                  </w:divBdr>
                                  <w:divsChild>
                                    <w:div w:id="1325740915">
                                      <w:marLeft w:val="0"/>
                                      <w:marRight w:val="0"/>
                                      <w:marTop w:val="0"/>
                                      <w:marBottom w:val="0"/>
                                      <w:divBdr>
                                        <w:top w:val="none" w:sz="0" w:space="0" w:color="auto"/>
                                        <w:left w:val="none" w:sz="0" w:space="0" w:color="auto"/>
                                        <w:bottom w:val="none" w:sz="0" w:space="0" w:color="auto"/>
                                        <w:right w:val="none" w:sz="0" w:space="0" w:color="auto"/>
                                      </w:divBdr>
                                      <w:divsChild>
                                        <w:div w:id="1593246248">
                                          <w:marLeft w:val="0"/>
                                          <w:marRight w:val="0"/>
                                          <w:marTop w:val="0"/>
                                          <w:marBottom w:val="495"/>
                                          <w:divBdr>
                                            <w:top w:val="none" w:sz="0" w:space="0" w:color="auto"/>
                                            <w:left w:val="none" w:sz="0" w:space="0" w:color="auto"/>
                                            <w:bottom w:val="none" w:sz="0" w:space="0" w:color="auto"/>
                                            <w:right w:val="none" w:sz="0" w:space="0" w:color="auto"/>
                                          </w:divBdr>
                                          <w:divsChild>
                                            <w:div w:id="10345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alena.liebram@continental-corporation.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4C8B4-B245-4BA8-9A20-F2695390A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1217</Words>
  <Characters>7286</Characters>
  <Application>Microsoft Office Word</Application>
  <DocSecurity>0</DocSecurity>
  <Lines>60</Lines>
  <Paragraphs>16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Ready for Logistics 4</vt:lpstr>
      <vt:lpstr>Ready for Logistics 4</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Ready for Logistics 4</dc:title>
  <dc:creator>Matthias Petig</dc:creator>
  <cp:lastModifiedBy>Marongiu, Alice (uia89870)</cp:lastModifiedBy>
  <cp:revision>38</cp:revision>
  <cp:lastPrinted>2018-05-02T11:33:00Z</cp:lastPrinted>
  <dcterms:created xsi:type="dcterms:W3CDTF">2018-07-13T07:58:00Z</dcterms:created>
  <dcterms:modified xsi:type="dcterms:W3CDTF">2019-06-18T12:44:00Z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0x01010063FE4F50DDA23849AED478934B4AF185</vt:lpwstr>
  </property>
  <property fmtid="{D5CDD505-2E9C-101B-9397-08002B2CF9AE}" pid="3" name="NextClientConfidential">
    <vt:lpwstr>For internal use only</vt:lpwstr>
  </property>
</Properties>
</file>